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b/>
          <w:sz w:val="36"/>
        </w:rPr>
      </w:pPr>
      <w:r>
        <w:rPr>
          <w:rFonts w:ascii="黑体" w:eastAsia="黑体"/>
          <w:b/>
          <w:sz w:val="36"/>
        </w:rPr>
        <w:t>20</w:t>
      </w:r>
      <w:r>
        <w:rPr>
          <w:rFonts w:hint="eastAsia" w:ascii="黑体" w:eastAsia="黑体"/>
          <w:b/>
          <w:sz w:val="36"/>
        </w:rPr>
        <w:t>17年管理干部述职报告表</w:t>
      </w:r>
    </w:p>
    <w:p>
      <w:pPr>
        <w:rPr>
          <w:rFonts w:ascii="宋体" w:eastAsia="宋体"/>
          <w:b/>
          <w:sz w:val="28"/>
        </w:rPr>
      </w:pPr>
      <w:r>
        <w:rPr>
          <w:rFonts w:hint="eastAsia" w:ascii="宋体" w:eastAsia="宋体"/>
          <w:b/>
          <w:sz w:val="28"/>
        </w:rPr>
        <w:t xml:space="preserve">姓名：庞博  </w:t>
      </w:r>
      <w:r>
        <w:rPr>
          <w:rFonts w:hint="eastAsia" w:ascii="宋体" w:hAnsi="宋体" w:eastAsia="宋体"/>
          <w:b/>
          <w:sz w:val="28"/>
          <w:szCs w:val="28"/>
        </w:rPr>
        <w:t>单位及职务：口腔医学院综合年级办主任</w:t>
      </w:r>
      <w:r>
        <w:rPr>
          <w:rFonts w:hint="eastAsia"/>
        </w:rPr>
        <w:t xml:space="preserve"> </w:t>
      </w:r>
      <w:r>
        <w:rPr>
          <w:rFonts w:hint="eastAsia" w:ascii="宋体" w:eastAsia="宋体"/>
          <w:b/>
          <w:sz w:val="28"/>
        </w:rPr>
        <w:t xml:space="preserve"> 时间：2017年11月19日</w:t>
      </w:r>
    </w:p>
    <w:tbl>
      <w:tblPr>
        <w:tblStyle w:val="6"/>
        <w:tblW w:w="98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8161"/>
        <w:gridCol w:w="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10" w:type="dxa"/>
            <w:vAlign w:val="center"/>
          </w:tcPr>
          <w:p>
            <w:pPr>
              <w:jc w:val="center"/>
              <w:rPr>
                <w:rFonts w:eastAsia="宋体"/>
                <w:b/>
                <w:bCs/>
              </w:rPr>
            </w:pPr>
            <w:r>
              <w:rPr>
                <w:rFonts w:hint="eastAsia" w:eastAsia="宋体"/>
                <w:b/>
                <w:bCs/>
              </w:rPr>
              <w:t>项目</w:t>
            </w:r>
          </w:p>
        </w:tc>
        <w:tc>
          <w:tcPr>
            <w:tcW w:w="8161" w:type="dxa"/>
          </w:tcPr>
          <w:p>
            <w:pPr>
              <w:jc w:val="center"/>
              <w:rPr>
                <w:rFonts w:ascii="宋体" w:hAnsi="宋体" w:eastAsia="宋体"/>
                <w:b/>
              </w:rPr>
            </w:pPr>
            <w:r>
              <w:rPr>
                <w:rFonts w:hint="eastAsia" w:ascii="宋体" w:hAnsi="宋体" w:eastAsia="宋体"/>
                <w:b/>
              </w:rPr>
              <w:t>内               容</w:t>
            </w:r>
          </w:p>
        </w:tc>
        <w:tc>
          <w:tcPr>
            <w:tcW w:w="961" w:type="dxa"/>
          </w:tcPr>
          <w:p>
            <w:pPr>
              <w:jc w:val="center"/>
              <w:rPr>
                <w:rFonts w:ascii="宋体" w:hAnsi="宋体" w:eastAsia="宋体"/>
                <w:b/>
              </w:rPr>
            </w:pPr>
            <w:r>
              <w:rPr>
                <w:rFonts w:hint="eastAsia" w:ascii="宋体" w:hAnsi="宋体" w:eastAsia="宋体"/>
                <w:b/>
              </w:rPr>
              <w:t>真实性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0" w:hRule="atLeast"/>
        </w:trPr>
        <w:tc>
          <w:tcPr>
            <w:tcW w:w="710" w:type="dxa"/>
            <w:vAlign w:val="center"/>
          </w:tcPr>
          <w:p>
            <w:pPr>
              <w:jc w:val="center"/>
              <w:rPr>
                <w:rFonts w:eastAsia="宋体"/>
                <w:b/>
                <w:bCs/>
              </w:rPr>
            </w:pPr>
            <w:r>
              <w:rPr>
                <w:rFonts w:hint="eastAsia" w:eastAsia="宋体"/>
                <w:b/>
                <w:bCs/>
              </w:rPr>
              <w:t>本年度所做的核心工作</w:t>
            </w:r>
          </w:p>
        </w:tc>
        <w:tc>
          <w:tcPr>
            <w:tcW w:w="8161" w:type="dxa"/>
          </w:tcPr>
          <w:p>
            <w:pPr>
              <w:pStyle w:val="2"/>
              <w:adjustRightInd w:val="0"/>
              <w:snapToGrid w:val="0"/>
              <w:spacing w:line="340" w:lineRule="exact"/>
              <w:rPr>
                <w:rFonts w:ascii="楷体_GB2312" w:hAnsi="宋体"/>
                <w:b/>
              </w:rPr>
            </w:pPr>
            <w:r>
              <w:rPr>
                <w:rFonts w:hint="eastAsia" w:ascii="楷体_GB2312" w:hAnsi="宋体"/>
                <w:b/>
              </w:rPr>
              <w:t>本年度的核心工作是大学生思想政治教育工作，通过召开年级大会，报告会，班团会，干部培训，特困生关爱，特殊学生建档，一对一谈话等方式，以主题教育，校园活动为载体，以学生党员，学生干部，优秀团体为依托，围绕大学生成长成才教育，实现人才培养目标，大学生思想政治教育效果显著。</w:t>
            </w:r>
          </w:p>
          <w:p>
            <w:pPr>
              <w:pStyle w:val="2"/>
              <w:adjustRightInd w:val="0"/>
              <w:snapToGrid w:val="0"/>
              <w:spacing w:line="340" w:lineRule="exact"/>
              <w:rPr>
                <w:rFonts w:ascii="楷体_GB2312" w:hAnsi="宋体"/>
                <w:b/>
                <w:szCs w:val="24"/>
              </w:rPr>
            </w:pPr>
            <w:r>
              <w:rPr>
                <w:rFonts w:hint="eastAsia" w:ascii="楷体_GB2312" w:hAnsi="宋体"/>
                <w:b/>
                <w:szCs w:val="24"/>
              </w:rPr>
              <w:t>1、学生一日制生活管理工作，在寝室内务方面通过两次“十佳寝室评比”大赛，每月一次的寝室内务评比，4次寝室长培训，细化了寝室检查和评比规则，与德育学分相结合，与寝室和班级评优相挂钩，寝室内务良好，在学校学生系统联检中，得到广泛认可，在工作实践基础上总结归纳了寝室内务工作方法，使管理规范化、系统化。</w:t>
            </w:r>
          </w:p>
          <w:p>
            <w:pPr>
              <w:spacing w:line="340" w:lineRule="exact"/>
              <w:rPr>
                <w:b/>
              </w:rPr>
            </w:pPr>
            <w:r>
              <w:rPr>
                <w:rFonts w:hint="eastAsia" w:ascii="楷体_GB2312" w:hAnsi="宋体"/>
                <w:b/>
              </w:rPr>
              <w:t>2、针对特殊学生开展了分类的特色管理，对留降级学生开展逐一谈话，了解分析学生留降级的原因，与家长保持联系，寻求教育合力，针对不同原因采取相应策略，针对考试挂科的学生开展有效的一对一指导，解决方法、态度、兴趣等问题，在班级中开展学习小组帮扶活动，请学习成绩好的同学帮助学习方法不正确的同学，针对有网瘾等不良嗜好的一对一帮助的，通过细致全面的思想政治教育工作，成功帮助了1名同学戒掉网瘾、濒临降级退学的学生继续学业；通过心理调查和针对性谈话，掌握学生心理健康状况，开展有益于身心健康的学生活动，</w:t>
            </w:r>
            <w:r>
              <w:rPr>
                <w:b/>
              </w:rPr>
              <w:t>加强心理辅导，建立学生心理状况档案，建立通畅的反馈渠道，有效的排查心理问题二起，启动特殊情况心理疏导2次，密切关注2017级新生心理筛查特殊的学生1人，及时与心理咨询中心的老师配合，做好关注和疏导工作。</w:t>
            </w:r>
          </w:p>
          <w:p>
            <w:pPr>
              <w:pStyle w:val="2"/>
              <w:adjustRightInd w:val="0"/>
              <w:snapToGrid w:val="0"/>
              <w:spacing w:line="340" w:lineRule="exact"/>
              <w:rPr>
                <w:rFonts w:ascii="楷体_GB2312" w:hAnsi="宋体"/>
                <w:b/>
                <w:szCs w:val="24"/>
              </w:rPr>
            </w:pPr>
            <w:r>
              <w:rPr>
                <w:rFonts w:hint="eastAsia" w:ascii="楷体_GB2312" w:hAnsi="宋体"/>
                <w:b/>
                <w:szCs w:val="24"/>
              </w:rPr>
              <w:t>3、特困生关爱，认真落实资助政策，按照程序，以公平公正公开的原则圆满完成了贫困生的认定工作，以及国家政府奖、助学金评定工作。</w:t>
            </w:r>
          </w:p>
          <w:p>
            <w:pPr>
              <w:spacing w:line="340" w:lineRule="exact"/>
              <w:rPr>
                <w:rFonts w:ascii="仿宋_GB2312" w:eastAsia="仿宋_GB2312"/>
                <w:sz w:val="32"/>
                <w:szCs w:val="32"/>
              </w:rPr>
            </w:pPr>
            <w:r>
              <w:rPr>
                <w:rFonts w:hint="eastAsia" w:ascii="楷体_GB2312" w:hAnsi="宋体"/>
                <w:b/>
              </w:rPr>
              <w:t>4</w:t>
            </w:r>
            <w:r>
              <w:rPr>
                <w:rFonts w:hint="eastAsia" w:ascii="楷体_GB2312" w:hAnsi="楷体_GB2312"/>
                <w:b/>
              </w:rPr>
              <w:t>、创建优良班风，形成良好学风，秉承2016年学风自律行动成果，以优良班风建设促进学风建设。加强学</w:t>
            </w:r>
            <w:r>
              <w:rPr>
                <w:rFonts w:hint="eastAsia" w:ascii="楷体_GB2312" w:hAnsi="宋体"/>
                <w:b/>
              </w:rPr>
              <w:t>风建设工作中通过查课，查自习，查寝的严格监督机制，严格执行辅导员听课制度，抓学风建设更注重内涵建设，效果显著。大学英语四级首次通过率65.57%，高于校四级通过率</w:t>
            </w:r>
            <w:r>
              <w:rPr>
                <w:rFonts w:hint="eastAsia" w:eastAsia="仿宋_GB2312"/>
                <w:b/>
              </w:rPr>
              <w:t>水平</w:t>
            </w:r>
            <w:r>
              <w:rPr>
                <w:rFonts w:hint="eastAsia" w:ascii="楷体_GB2312" w:hAnsi="宋体"/>
                <w:b/>
              </w:rPr>
              <w:t>，考研率也较2016年有所提升，提升2.4个百分点。</w:t>
            </w:r>
          </w:p>
          <w:p>
            <w:pPr>
              <w:spacing w:line="340" w:lineRule="exact"/>
              <w:rPr>
                <w:rFonts w:ascii="楷体_GB2312" w:hAnsi="楷体_GB2312"/>
                <w:b/>
                <w:bCs/>
                <w:szCs w:val="32"/>
              </w:rPr>
            </w:pPr>
            <w:r>
              <w:rPr>
                <w:rFonts w:hint="eastAsia" w:ascii="楷体_GB2312" w:hAnsi="宋体"/>
                <w:b/>
              </w:rPr>
              <w:t>5、</w:t>
            </w:r>
            <w:r>
              <w:rPr>
                <w:rFonts w:ascii="楷体_GB2312" w:hAnsi="楷体_GB2312"/>
                <w:b/>
                <w:bCs/>
                <w:szCs w:val="32"/>
              </w:rPr>
              <w:t>不忘初心，砥砺前行，党建</w:t>
            </w:r>
            <w:r>
              <w:rPr>
                <w:rFonts w:hint="eastAsia" w:ascii="楷体_GB2312" w:hAnsi="楷体_GB2312"/>
                <w:b/>
                <w:bCs/>
                <w:szCs w:val="32"/>
              </w:rPr>
              <w:t>带</w:t>
            </w:r>
            <w:r>
              <w:rPr>
                <w:rFonts w:ascii="楷体_GB2312" w:hAnsi="楷体_GB2312"/>
                <w:b/>
                <w:bCs/>
                <w:szCs w:val="32"/>
              </w:rPr>
              <w:t>团建，</w:t>
            </w:r>
            <w:r>
              <w:rPr>
                <w:rFonts w:hint="eastAsia" w:ascii="楷体_GB2312" w:hAnsi="楷体_GB2312"/>
                <w:b/>
                <w:bCs/>
                <w:szCs w:val="32"/>
              </w:rPr>
              <w:t>两学一做，培养学生党员，一学一做，活力全体团员，以党建带团建，积极在学生党员中开展“两学一做”活动，开展学生党员义诊，服务基层，服务人民。我支部新发展党员7人，转正4人。撸起袖子加油干，积极开展一学一做系列活动，促进团的建设，培育活力团支部。积极开展团课，带领广大团员认真学习十九大精神、习近平新时代思想、习近平七年知青岁月等，并召开班团会，以深入学习和领会精神。所带口腔医学院团委被评为锦州医科大学五四红旗团委。</w:t>
            </w:r>
          </w:p>
          <w:p>
            <w:pPr>
              <w:spacing w:line="340" w:lineRule="exact"/>
              <w:rPr>
                <w:rFonts w:ascii="楷体_GB2312" w:hAnsi="宋体"/>
                <w:b/>
              </w:rPr>
            </w:pPr>
          </w:p>
        </w:tc>
        <w:tc>
          <w:tcPr>
            <w:tcW w:w="961" w:type="dxa"/>
          </w:tcPr>
          <w:p>
            <w:pPr>
              <w:rPr>
                <w:rFonts w:ascii="楷体_GB2312" w:hAnsi="宋体"/>
                <w:b/>
              </w:rPr>
            </w:pPr>
            <w:r>
              <w:rPr>
                <w:rFonts w:hint="eastAsia" w:ascii="楷体_GB2312" w:hAnsi="宋体"/>
                <w:b/>
              </w:rPr>
              <w:t>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40" w:hRule="atLeast"/>
        </w:trPr>
        <w:tc>
          <w:tcPr>
            <w:tcW w:w="710" w:type="dxa"/>
            <w:vAlign w:val="center"/>
          </w:tcPr>
          <w:p>
            <w:pPr>
              <w:jc w:val="center"/>
              <w:rPr>
                <w:rFonts w:eastAsia="宋体"/>
                <w:b/>
                <w:bCs/>
              </w:rPr>
            </w:pPr>
            <w:r>
              <w:rPr>
                <w:rFonts w:hint="eastAsia" w:eastAsia="宋体"/>
                <w:b/>
                <w:bCs/>
              </w:rPr>
              <w:t>本年度所做的常规</w:t>
            </w:r>
          </w:p>
          <w:p>
            <w:pPr>
              <w:jc w:val="center"/>
              <w:rPr>
                <w:rFonts w:eastAsia="宋体"/>
                <w:b/>
                <w:bCs/>
              </w:rPr>
            </w:pPr>
            <w:r>
              <w:rPr>
                <w:rFonts w:hint="eastAsia" w:eastAsia="宋体"/>
                <w:b/>
                <w:bCs/>
              </w:rPr>
              <w:t>工作</w:t>
            </w:r>
          </w:p>
        </w:tc>
        <w:tc>
          <w:tcPr>
            <w:tcW w:w="8161" w:type="dxa"/>
          </w:tcPr>
          <w:p>
            <w:pPr>
              <w:pStyle w:val="2"/>
              <w:adjustRightInd w:val="0"/>
              <w:snapToGrid w:val="0"/>
              <w:spacing w:line="340" w:lineRule="exact"/>
              <w:rPr>
                <w:rFonts w:ascii="楷体_GB2312" w:hAnsi="宋体"/>
                <w:b/>
                <w:szCs w:val="24"/>
              </w:rPr>
            </w:pPr>
            <w:r>
              <w:rPr>
                <w:rFonts w:hint="eastAsia" w:ascii="楷体_GB2312" w:hAnsi="宋体"/>
                <w:b/>
                <w:szCs w:val="24"/>
              </w:rPr>
              <w:t>1、加强了学生干部队伍建设，开展了6期学生干部培训班，成功举办一次素质拓展训练，累计培训140余名学生干部，收获培训心得50余份，在学生干部的成长道路中起到了领航的作用，实现了学生干部队伍的梯队建设，有利于发挥团队力量。</w:t>
            </w:r>
          </w:p>
          <w:p>
            <w:pPr>
              <w:pStyle w:val="2"/>
              <w:adjustRightInd w:val="0"/>
              <w:snapToGrid w:val="0"/>
              <w:spacing w:line="340" w:lineRule="exact"/>
              <w:rPr>
                <w:rFonts w:ascii="楷体_GB2312" w:hAnsi="宋体"/>
                <w:b/>
                <w:szCs w:val="24"/>
              </w:rPr>
            </w:pPr>
            <w:r>
              <w:rPr>
                <w:rFonts w:hint="eastAsia" w:ascii="楷体_GB2312" w:hAnsi="宋体"/>
                <w:b/>
                <w:szCs w:val="24"/>
              </w:rPr>
              <w:t>2、就业工作，落实2017届88名毕业生的就业工作，以推荐优秀学生，召开专场招聘会，考研经验交流等方式，加大就业工作力度，就业率为96.6%，考研率从去年的17.2%提升至今年的</w:t>
            </w:r>
            <w:r>
              <w:rPr>
                <w:rFonts w:hint="eastAsia" w:ascii="楷体_GB2312"/>
                <w:b/>
              </w:rPr>
              <w:t>19.6%</w:t>
            </w:r>
            <w:r>
              <w:rPr>
                <w:rFonts w:hint="eastAsia" w:ascii="楷体_GB2312" w:hAnsi="宋体"/>
                <w:b/>
                <w:szCs w:val="24"/>
              </w:rPr>
              <w:t>。</w:t>
            </w:r>
          </w:p>
          <w:p>
            <w:pPr>
              <w:pStyle w:val="2"/>
              <w:adjustRightInd w:val="0"/>
              <w:snapToGrid w:val="0"/>
              <w:spacing w:line="340" w:lineRule="exact"/>
              <w:rPr>
                <w:rFonts w:ascii="楷体_GB2312" w:hAnsi="宋体"/>
                <w:b/>
                <w:szCs w:val="24"/>
              </w:rPr>
            </w:pPr>
            <w:r>
              <w:rPr>
                <w:rFonts w:hint="eastAsia" w:ascii="楷体_GB2312" w:hAnsi="宋体"/>
                <w:b/>
                <w:szCs w:val="24"/>
              </w:rPr>
              <w:t>3、校园文化建设，开展了“十佳寝室评比”，“9.20爱牙日”，“为爱防艾，始于口腔”大型禁毒防艾系列活动，学习经验交流，考研讲座等13项主题活动，以促进班风建设为主题的内容新颖的班团召开10次，增强了班级的凝聚力，促进良好班风形成。</w:t>
            </w:r>
          </w:p>
          <w:p>
            <w:pPr>
              <w:pStyle w:val="2"/>
              <w:adjustRightInd w:val="0"/>
              <w:snapToGrid w:val="0"/>
              <w:spacing w:line="340" w:lineRule="exact"/>
              <w:rPr>
                <w:rFonts w:ascii="楷体_GB2312" w:hAnsi="宋体"/>
                <w:b/>
                <w:szCs w:val="24"/>
              </w:rPr>
            </w:pPr>
            <w:r>
              <w:rPr>
                <w:rFonts w:hint="eastAsia" w:ascii="楷体_GB2312" w:hAnsi="宋体"/>
                <w:b/>
                <w:szCs w:val="24"/>
              </w:rPr>
              <w:t>4、增强了对宣传工作的重视，加大了宣传力度，在网络媒体中宣传活动和正能量。扩大口腔医学院学生工作在校内的影响，提升口腔医学院整个团队的宣传能力。</w:t>
            </w:r>
          </w:p>
          <w:p>
            <w:pPr>
              <w:pStyle w:val="2"/>
              <w:adjustRightInd w:val="0"/>
              <w:snapToGrid w:val="0"/>
              <w:spacing w:line="340" w:lineRule="exact"/>
              <w:rPr>
                <w:rFonts w:ascii="楷体_GB2312" w:hAnsi="宋体"/>
                <w:b/>
                <w:szCs w:val="24"/>
              </w:rPr>
            </w:pPr>
            <w:r>
              <w:rPr>
                <w:rFonts w:hint="eastAsia" w:ascii="楷体_GB2312" w:hAnsi="宋体"/>
                <w:b/>
                <w:szCs w:val="24"/>
              </w:rPr>
              <w:t>5、加强队伍建设，组织辅导员学习和培训，定期开展专项能力的学习和交流，注重了心理学、管理学、教育学、职业规划等相关专业知识的融合，经常针对不同工作内容开展内部交流，丰富了工作经验，对未涉及的工作领域有所了解，为辅导员的成长提供了一片沃土，有利于口腔医学院辅导员队伍的健康发展，有利于更好的开展学生工作。</w:t>
            </w:r>
          </w:p>
        </w:tc>
        <w:tc>
          <w:tcPr>
            <w:tcW w:w="961" w:type="dxa"/>
          </w:tcPr>
          <w:p>
            <w:pPr>
              <w:pStyle w:val="2"/>
              <w:adjustRightInd w:val="0"/>
              <w:snapToGrid w:val="0"/>
              <w:rPr>
                <w:rFonts w:ascii="楷体_GB2312" w:hAnsi="宋体"/>
                <w:b/>
                <w:szCs w:val="24"/>
              </w:rPr>
            </w:pPr>
            <w:r>
              <w:rPr>
                <w:rFonts w:hint="eastAsia" w:ascii="楷体_GB2312" w:hAnsi="宋体"/>
                <w:b/>
                <w:szCs w:val="24"/>
              </w:rPr>
              <w:t>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0" w:type="dxa"/>
            <w:vAlign w:val="center"/>
          </w:tcPr>
          <w:p>
            <w:pPr>
              <w:jc w:val="center"/>
              <w:rPr>
                <w:rFonts w:eastAsia="宋体"/>
                <w:b/>
                <w:bCs/>
              </w:rPr>
            </w:pPr>
            <w:r>
              <w:rPr>
                <w:rFonts w:hint="eastAsia" w:eastAsia="宋体"/>
                <w:b/>
                <w:bCs/>
              </w:rPr>
              <w:t>党风廉政建设情况</w:t>
            </w:r>
          </w:p>
        </w:tc>
        <w:tc>
          <w:tcPr>
            <w:tcW w:w="8161" w:type="dxa"/>
          </w:tcPr>
          <w:p>
            <w:pPr>
              <w:spacing w:line="340" w:lineRule="exact"/>
              <w:rPr>
                <w:rFonts w:ascii="楷体_GB2312" w:hAnsi="宋体"/>
                <w:b/>
              </w:rPr>
            </w:pPr>
            <w:r>
              <w:rPr>
                <w:rFonts w:hint="eastAsia" w:ascii="楷体_GB2312" w:hAnsi="宋体"/>
                <w:b/>
              </w:rPr>
              <w:t>思想积极要求进步，有坚定的共产主义信仰，有大是大非观念，有较强的政治理论素养，清正廉洁，公平公正的对待工作、对待学生，有较强的政治敏感性，对待敏感的大事件，能积极反映，妥善处理，对学生们能正确引导，适应社会大势。掌握党和国家的政策方针，指导自己的工作。特别是党的十九胜利召开后，对于十九大精神、习近平中国特色社会主义新时代思想等内容在在广大党员和团员同学中讲授，使青年学生树立为中华民族伟大复兴的中国梦矢志奋斗的伟大理想。</w:t>
            </w:r>
          </w:p>
        </w:tc>
        <w:tc>
          <w:tcPr>
            <w:tcW w:w="961" w:type="dxa"/>
          </w:tcPr>
          <w:p>
            <w:pPr>
              <w:rPr>
                <w:rFonts w:ascii="楷体_GB2312" w:hAnsi="宋体"/>
                <w:b/>
              </w:rPr>
            </w:pPr>
            <w:r>
              <w:rPr>
                <w:rFonts w:hint="eastAsia" w:ascii="楷体_GB2312" w:hAnsi="宋体"/>
                <w:b/>
              </w:rPr>
              <w:t>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5" w:hRule="atLeast"/>
        </w:trPr>
        <w:tc>
          <w:tcPr>
            <w:tcW w:w="710" w:type="dxa"/>
            <w:vAlign w:val="center"/>
          </w:tcPr>
          <w:p>
            <w:pPr>
              <w:jc w:val="center"/>
              <w:rPr>
                <w:rFonts w:eastAsia="宋体"/>
                <w:b/>
                <w:bCs/>
              </w:rPr>
            </w:pPr>
            <w:r>
              <w:rPr>
                <w:rFonts w:hint="eastAsia" w:eastAsia="宋体"/>
                <w:b/>
                <w:bCs/>
              </w:rPr>
              <w:t>完成岗位工作</w:t>
            </w:r>
          </w:p>
          <w:p>
            <w:pPr>
              <w:jc w:val="center"/>
              <w:rPr>
                <w:rFonts w:eastAsia="宋体"/>
                <w:b/>
                <w:bCs/>
              </w:rPr>
            </w:pPr>
            <w:r>
              <w:rPr>
                <w:rFonts w:hint="eastAsia" w:eastAsia="宋体"/>
                <w:b/>
                <w:bCs/>
              </w:rPr>
              <w:t>情况</w:t>
            </w:r>
          </w:p>
        </w:tc>
        <w:tc>
          <w:tcPr>
            <w:tcW w:w="8161" w:type="dxa"/>
          </w:tcPr>
          <w:p>
            <w:pPr>
              <w:adjustRightInd w:val="0"/>
              <w:snapToGrid w:val="0"/>
              <w:spacing w:line="340" w:lineRule="exact"/>
              <w:rPr>
                <w:rFonts w:ascii="楷体_GB2312" w:hAnsi="宋体"/>
                <w:b/>
              </w:rPr>
            </w:pPr>
            <w:r>
              <w:rPr>
                <w:rFonts w:hint="eastAsia" w:ascii="楷体_GB2312" w:hAnsi="宋体"/>
                <w:b/>
              </w:rPr>
              <w:t>认真履行岗位职责，有积极的工作态度，有强烈的工作热情，将自己的工作与学院的发展紧密联系起来，视自己从事的职业为终身事业，善于发现自身的不足，主动完善自己的工作能力，用更高的要求鞭策自己，追求更高，并且带动身边的同事共同努力，为自己的发展，为学院的发展奉献自己的能量。</w:t>
            </w:r>
          </w:p>
        </w:tc>
        <w:tc>
          <w:tcPr>
            <w:tcW w:w="961" w:type="dxa"/>
          </w:tcPr>
          <w:p>
            <w:pPr>
              <w:adjustRightInd w:val="0"/>
              <w:snapToGrid w:val="0"/>
              <w:rPr>
                <w:rFonts w:ascii="楷体_GB2312" w:hAnsi="宋体"/>
                <w:b/>
              </w:rPr>
            </w:pPr>
            <w:r>
              <w:rPr>
                <w:rFonts w:hint="eastAsia" w:ascii="楷体_GB2312" w:hAnsi="宋体"/>
                <w:b/>
              </w:rPr>
              <w:t>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86" w:hRule="atLeast"/>
        </w:trPr>
        <w:tc>
          <w:tcPr>
            <w:tcW w:w="710" w:type="dxa"/>
            <w:vAlign w:val="center"/>
          </w:tcPr>
          <w:p>
            <w:pPr>
              <w:jc w:val="center"/>
              <w:rPr>
                <w:rFonts w:eastAsia="宋体"/>
                <w:b/>
                <w:bCs/>
              </w:rPr>
            </w:pPr>
            <w:r>
              <w:rPr>
                <w:rFonts w:hint="eastAsia" w:eastAsia="宋体"/>
                <w:b/>
                <w:bCs/>
              </w:rPr>
              <w:t>本年度所做的创新性工作</w:t>
            </w:r>
          </w:p>
        </w:tc>
        <w:tc>
          <w:tcPr>
            <w:tcW w:w="8161" w:type="dxa"/>
          </w:tcPr>
          <w:p>
            <w:pPr>
              <w:spacing w:line="340" w:lineRule="exact"/>
              <w:rPr>
                <w:rFonts w:ascii="楷体_GB2312" w:hAnsi="宋体"/>
                <w:b/>
              </w:rPr>
            </w:pPr>
            <w:r>
              <w:rPr>
                <w:rFonts w:hint="eastAsia" w:ascii="楷体_GB2312" w:hAnsi="宋体"/>
                <w:b/>
              </w:rPr>
              <w:t>1、暑期社会实践活动积</w:t>
            </w:r>
            <w:r>
              <w:rPr>
                <w:rFonts w:hint="eastAsia" w:ascii="楷体_GB2312" w:hAnsi="楷体_GB2312"/>
                <w:b/>
                <w:bCs/>
              </w:rPr>
              <w:t>极创新，学院的实践团队获得全国暑期社会实践项目。</w:t>
            </w:r>
          </w:p>
          <w:p>
            <w:pPr>
              <w:spacing w:line="340" w:lineRule="exact"/>
              <w:rPr>
                <w:rFonts w:ascii="楷体_GB2312" w:hAnsi="宋体"/>
                <w:b/>
              </w:rPr>
            </w:pPr>
            <w:r>
              <w:rPr>
                <w:rFonts w:hint="eastAsia" w:ascii="楷体_GB2312" w:hAnsi="宋体"/>
                <w:b/>
              </w:rPr>
              <w:t>2、所带学生团队获得“挑战杯”省级特等奖、全国三等奖。</w:t>
            </w:r>
          </w:p>
          <w:p>
            <w:pPr>
              <w:spacing w:line="340" w:lineRule="exact"/>
              <w:rPr>
                <w:rFonts w:ascii="楷体_GB2312" w:hAnsi="宋体"/>
                <w:b/>
              </w:rPr>
            </w:pPr>
            <w:r>
              <w:rPr>
                <w:rFonts w:hint="eastAsia" w:ascii="楷体_GB2312" w:hAnsi="宋体"/>
                <w:b/>
              </w:rPr>
              <w:t>3、所带学生团队获得锦州市青年创新创业大赛金奖，并获得奖金一万元。</w:t>
            </w:r>
          </w:p>
          <w:p>
            <w:pPr>
              <w:spacing w:line="340" w:lineRule="exact"/>
              <w:rPr>
                <w:rFonts w:ascii="楷体_GB2312" w:hAnsi="宋体"/>
                <w:b/>
              </w:rPr>
            </w:pPr>
            <w:r>
              <w:rPr>
                <w:rFonts w:hint="eastAsia" w:ascii="楷体_GB2312" w:hAnsi="宋体"/>
                <w:b/>
              </w:rPr>
              <w:t>4、</w:t>
            </w:r>
            <w:r>
              <w:rPr>
                <w:rFonts w:hint="eastAsia" w:ascii="楷体_GB2312" w:hAnsi="楷体_GB2312"/>
                <w:b/>
                <w:bCs/>
              </w:rPr>
              <w:t>所指导的</w:t>
            </w:r>
            <w:r>
              <w:rPr>
                <w:rFonts w:hint="eastAsia" w:ascii="楷体_GB2312" w:hAnsi="楷体_GB2312"/>
                <w:b/>
                <w:bCs/>
                <w:szCs w:val="32"/>
              </w:rPr>
              <w:t>青年志愿者协会获全国防艾基金会项目，获得项目资金支持8180元。</w:t>
            </w:r>
          </w:p>
          <w:p>
            <w:pPr>
              <w:spacing w:line="340" w:lineRule="exact"/>
              <w:rPr>
                <w:rFonts w:ascii="楷体_GB2312" w:hAnsi="宋体"/>
                <w:b/>
              </w:rPr>
            </w:pPr>
            <w:r>
              <w:rPr>
                <w:rFonts w:hint="eastAsia" w:ascii="楷体_GB2312" w:hAnsi="宋体"/>
                <w:b/>
              </w:rPr>
              <w:t>5、所指导的学生获得中国电信杯奖学金一项，奖金5000元，是我校学生首次获得。</w:t>
            </w:r>
          </w:p>
          <w:p>
            <w:pPr>
              <w:spacing w:line="340" w:lineRule="exact"/>
              <w:rPr>
                <w:rFonts w:ascii="楷体_GB2312" w:hAnsi="楷体_GB2312"/>
                <w:b/>
                <w:bCs/>
                <w:szCs w:val="32"/>
              </w:rPr>
            </w:pPr>
            <w:r>
              <w:rPr>
                <w:rFonts w:hint="eastAsia" w:ascii="楷体_GB2312" w:hAnsi="宋体"/>
                <w:b/>
              </w:rPr>
              <w:t>6、</w:t>
            </w:r>
            <w:r>
              <w:rPr>
                <w:rFonts w:hint="eastAsia" w:ascii="楷体_GB2312" w:hAnsi="楷体_GB2312"/>
                <w:b/>
                <w:bCs/>
              </w:rPr>
              <w:t>创建“</w:t>
            </w:r>
            <w:r>
              <w:rPr>
                <w:rFonts w:hint="eastAsia" w:ascii="楷体_GB2312" w:hAnsi="楷体_GB2312"/>
                <w:b/>
                <w:bCs/>
                <w:szCs w:val="32"/>
              </w:rPr>
              <w:t>I牙逐梦工作室”，在公众号内开设大型微课堂活动，在微信群里邀请了心理学专家、就业指导专家、运动生活专家、专业知识专家等进行微课讲座，定期开展不同的主题，为学生们在大学中的问题解答。</w:t>
            </w:r>
          </w:p>
          <w:p>
            <w:pPr>
              <w:spacing w:line="340" w:lineRule="exact"/>
              <w:rPr>
                <w:rFonts w:ascii="楷体_GB2312" w:hAnsi="宋体"/>
                <w:b/>
              </w:rPr>
            </w:pPr>
            <w:r>
              <w:rPr>
                <w:rFonts w:hint="eastAsia" w:ascii="楷体_GB2312" w:hAnsi="宋体"/>
                <w:b/>
              </w:rPr>
              <w:t>7、充分发挥网络在思想政治教育工作中的作用，用微博，空间，博客，微信，人人网等工具占领思想政治教育网络阵地，加强大学生网络道德教育。</w:t>
            </w:r>
          </w:p>
        </w:tc>
        <w:tc>
          <w:tcPr>
            <w:tcW w:w="961" w:type="dxa"/>
          </w:tcPr>
          <w:p>
            <w:pPr>
              <w:rPr>
                <w:rFonts w:ascii="楷体_GB2312" w:hAnsi="宋体"/>
                <w:b/>
              </w:rPr>
            </w:pPr>
            <w:r>
              <w:rPr>
                <w:rFonts w:hint="eastAsia" w:ascii="楷体_GB2312" w:hAnsi="宋体"/>
                <w:b/>
              </w:rPr>
              <w:t>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30" w:hRule="atLeast"/>
        </w:trPr>
        <w:tc>
          <w:tcPr>
            <w:tcW w:w="710" w:type="dxa"/>
            <w:vAlign w:val="center"/>
          </w:tcPr>
          <w:p>
            <w:pPr>
              <w:jc w:val="center"/>
              <w:rPr>
                <w:rFonts w:eastAsia="宋体"/>
                <w:b/>
                <w:bCs/>
              </w:rPr>
            </w:pPr>
            <w:r>
              <w:rPr>
                <w:rFonts w:hint="eastAsia" w:eastAsia="宋体"/>
                <w:b/>
                <w:bCs/>
              </w:rPr>
              <w:t>未完</w:t>
            </w:r>
          </w:p>
          <w:p>
            <w:pPr>
              <w:jc w:val="center"/>
              <w:rPr>
                <w:rFonts w:eastAsia="宋体"/>
                <w:b/>
                <w:bCs/>
              </w:rPr>
            </w:pPr>
            <w:r>
              <w:rPr>
                <w:rFonts w:hint="eastAsia" w:eastAsia="宋体"/>
                <w:b/>
                <w:bCs/>
              </w:rPr>
              <w:t>成工</w:t>
            </w:r>
          </w:p>
          <w:p>
            <w:pPr>
              <w:jc w:val="center"/>
              <w:rPr>
                <w:rFonts w:eastAsia="宋体"/>
                <w:b/>
                <w:bCs/>
              </w:rPr>
            </w:pPr>
            <w:r>
              <w:rPr>
                <w:rFonts w:hint="eastAsia" w:eastAsia="宋体"/>
                <w:b/>
                <w:bCs/>
              </w:rPr>
              <w:t>作及原因</w:t>
            </w:r>
          </w:p>
        </w:tc>
        <w:tc>
          <w:tcPr>
            <w:tcW w:w="8161" w:type="dxa"/>
          </w:tcPr>
          <w:p>
            <w:pPr>
              <w:spacing w:line="340" w:lineRule="exact"/>
              <w:rPr>
                <w:rFonts w:ascii="楷体_GB2312" w:hAnsi="宋体"/>
                <w:b/>
              </w:rPr>
            </w:pPr>
            <w:r>
              <w:rPr>
                <w:rFonts w:hint="eastAsia" w:ascii="楷体_GB2312" w:hAnsi="宋体"/>
                <w:b/>
              </w:rPr>
              <w:t>无</w:t>
            </w:r>
          </w:p>
        </w:tc>
        <w:tc>
          <w:tcPr>
            <w:tcW w:w="961" w:type="dxa"/>
          </w:tcPr>
          <w:p>
            <w:pPr>
              <w:rPr>
                <w:rFonts w:ascii="楷体_GB2312" w:hAnsi="宋体"/>
                <w:b/>
              </w:rPr>
            </w:pPr>
            <w:r>
              <w:rPr>
                <w:rFonts w:hint="eastAsia" w:ascii="楷体_GB2312" w:hAnsi="宋体"/>
                <w:b/>
              </w:rPr>
              <w:t>真实</w:t>
            </w:r>
          </w:p>
        </w:tc>
      </w:tr>
    </w:tbl>
    <w:p>
      <w:pPr>
        <w:jc w:val="center"/>
        <w:rPr>
          <w:rFonts w:ascii="黑体" w:eastAsia="黑体"/>
          <w:b/>
          <w:sz w:val="36"/>
        </w:rPr>
      </w:pPr>
    </w:p>
    <w:p>
      <w:pPr>
        <w:jc w:val="center"/>
        <w:rPr>
          <w:rFonts w:ascii="黑体" w:eastAsia="黑体"/>
          <w:b/>
          <w:sz w:val="36"/>
        </w:rPr>
      </w:pPr>
    </w:p>
    <w:p>
      <w:pPr>
        <w:jc w:val="center"/>
        <w:rPr>
          <w:rFonts w:ascii="黑体" w:eastAsia="黑体"/>
          <w:b/>
          <w:sz w:val="36"/>
        </w:rPr>
      </w:pPr>
    </w:p>
    <w:p>
      <w:pPr>
        <w:jc w:val="center"/>
        <w:rPr>
          <w:rFonts w:ascii="黑体" w:eastAsia="黑体"/>
          <w:b/>
          <w:sz w:val="36"/>
        </w:rPr>
      </w:pPr>
    </w:p>
    <w:p>
      <w:pPr>
        <w:jc w:val="center"/>
        <w:rPr>
          <w:rFonts w:ascii="黑体" w:eastAsia="黑体"/>
          <w:b/>
          <w:sz w:val="36"/>
        </w:rPr>
      </w:pPr>
    </w:p>
    <w:p>
      <w:pPr>
        <w:jc w:val="center"/>
        <w:rPr>
          <w:rFonts w:ascii="黑体" w:eastAsia="黑体"/>
          <w:b/>
          <w:sz w:val="36"/>
        </w:rPr>
      </w:pPr>
    </w:p>
    <w:p>
      <w:pPr>
        <w:jc w:val="center"/>
        <w:rPr>
          <w:rFonts w:ascii="黑体" w:eastAsia="黑体"/>
          <w:b/>
          <w:sz w:val="36"/>
        </w:rPr>
      </w:pPr>
    </w:p>
    <w:p>
      <w:pPr>
        <w:jc w:val="center"/>
        <w:rPr>
          <w:rFonts w:ascii="黑体" w:eastAsia="黑体"/>
          <w:b/>
          <w:sz w:val="36"/>
        </w:rPr>
      </w:pPr>
    </w:p>
    <w:p>
      <w:pPr>
        <w:jc w:val="center"/>
        <w:rPr>
          <w:rFonts w:ascii="黑体" w:eastAsia="黑体"/>
          <w:b/>
          <w:sz w:val="36"/>
        </w:rPr>
      </w:pPr>
    </w:p>
    <w:p>
      <w:pPr>
        <w:jc w:val="center"/>
        <w:rPr>
          <w:rFonts w:ascii="黑体" w:eastAsia="黑体"/>
          <w:b/>
          <w:sz w:val="36"/>
        </w:rPr>
      </w:pPr>
    </w:p>
    <w:p>
      <w:pPr>
        <w:jc w:val="center"/>
        <w:rPr>
          <w:rFonts w:ascii="黑体" w:eastAsia="黑体"/>
          <w:b/>
          <w:sz w:val="36"/>
        </w:rPr>
      </w:pPr>
    </w:p>
    <w:p>
      <w:pPr>
        <w:jc w:val="center"/>
        <w:rPr>
          <w:rFonts w:ascii="黑体" w:eastAsia="黑体"/>
          <w:b/>
          <w:sz w:val="36"/>
        </w:rPr>
      </w:pPr>
    </w:p>
    <w:p>
      <w:pPr>
        <w:jc w:val="center"/>
        <w:rPr>
          <w:rFonts w:ascii="黑体" w:eastAsia="黑体"/>
          <w:b/>
          <w:sz w:val="36"/>
        </w:rPr>
      </w:pPr>
    </w:p>
    <w:p>
      <w:pPr>
        <w:jc w:val="center"/>
        <w:rPr>
          <w:rFonts w:ascii="黑体" w:eastAsia="黑体"/>
          <w:b/>
          <w:sz w:val="36"/>
        </w:rPr>
      </w:pPr>
    </w:p>
    <w:p>
      <w:pPr>
        <w:jc w:val="center"/>
        <w:rPr>
          <w:rFonts w:ascii="黑体" w:eastAsia="黑体"/>
          <w:b/>
          <w:sz w:val="36"/>
        </w:rPr>
      </w:pPr>
    </w:p>
    <w:p>
      <w:pPr>
        <w:jc w:val="center"/>
        <w:rPr>
          <w:rFonts w:ascii="黑体" w:eastAsia="黑体"/>
          <w:b/>
          <w:sz w:val="36"/>
        </w:rPr>
      </w:pPr>
    </w:p>
    <w:p>
      <w:pPr>
        <w:jc w:val="center"/>
        <w:rPr>
          <w:rFonts w:ascii="黑体" w:eastAsia="黑体"/>
          <w:b/>
          <w:sz w:val="36"/>
        </w:rPr>
      </w:pPr>
    </w:p>
    <w:p>
      <w:pPr>
        <w:jc w:val="center"/>
        <w:rPr>
          <w:rFonts w:ascii="黑体" w:eastAsia="黑体"/>
          <w:b/>
          <w:sz w:val="36"/>
        </w:rPr>
      </w:pPr>
    </w:p>
    <w:p>
      <w:pPr>
        <w:jc w:val="center"/>
        <w:rPr>
          <w:rFonts w:ascii="黑体" w:eastAsia="黑体"/>
          <w:b/>
          <w:sz w:val="36"/>
        </w:rPr>
      </w:pPr>
    </w:p>
    <w:p>
      <w:pPr>
        <w:jc w:val="center"/>
        <w:rPr>
          <w:rFonts w:hint="eastAsia" w:ascii="黑体" w:eastAsia="黑体"/>
          <w:b/>
          <w:sz w:val="36"/>
        </w:rPr>
      </w:pPr>
      <w:bookmarkStart w:id="0" w:name="_GoBack"/>
      <w:bookmarkEnd w:id="0"/>
      <w:r>
        <w:rPr>
          <w:rFonts w:ascii="黑体" w:eastAsia="黑体"/>
          <w:b/>
          <w:sz w:val="36"/>
        </w:rPr>
        <w:t>20</w:t>
      </w:r>
      <w:r>
        <w:rPr>
          <w:rFonts w:hint="eastAsia" w:ascii="黑体" w:eastAsia="黑体"/>
          <w:b/>
          <w:sz w:val="36"/>
        </w:rPr>
        <w:t>17年管理干部述职报告表</w:t>
      </w:r>
    </w:p>
    <w:p>
      <w:pPr>
        <w:rPr>
          <w:rFonts w:hint="eastAsia" w:ascii="宋体" w:eastAsia="宋体"/>
          <w:b/>
          <w:sz w:val="28"/>
        </w:rPr>
      </w:pPr>
      <w:r>
        <w:rPr>
          <w:rFonts w:hint="eastAsia" w:ascii="宋体" w:eastAsia="宋体"/>
          <w:b/>
          <w:sz w:val="28"/>
        </w:rPr>
        <w:t xml:space="preserve">姓名：田琼        </w:t>
      </w:r>
      <w:r>
        <w:rPr>
          <w:rFonts w:hint="eastAsia" w:ascii="宋体" w:hAnsi="宋体" w:eastAsia="宋体"/>
          <w:b/>
          <w:sz w:val="28"/>
          <w:szCs w:val="28"/>
        </w:rPr>
        <w:t>单位及职务：口腔医学院辅导员</w:t>
      </w:r>
      <w:r>
        <w:rPr>
          <w:rFonts w:hint="eastAsia"/>
        </w:rPr>
        <w:t xml:space="preserve">    </w:t>
      </w:r>
      <w:r>
        <w:rPr>
          <w:rFonts w:hint="eastAsia" w:ascii="宋体" w:eastAsia="宋体"/>
          <w:b/>
          <w:sz w:val="28"/>
        </w:rPr>
        <w:t xml:space="preserve">  时间：2017年11月19日</w:t>
      </w:r>
    </w:p>
    <w:tbl>
      <w:tblPr>
        <w:tblStyle w:val="6"/>
        <w:tblW w:w="98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8161"/>
        <w:gridCol w:w="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10" w:type="dxa"/>
            <w:vAlign w:val="center"/>
          </w:tcPr>
          <w:p>
            <w:pPr>
              <w:jc w:val="center"/>
              <w:rPr>
                <w:rFonts w:hint="eastAsia" w:eastAsia="宋体"/>
                <w:b/>
                <w:bCs/>
              </w:rPr>
            </w:pPr>
            <w:r>
              <w:rPr>
                <w:rFonts w:hint="eastAsia" w:eastAsia="宋体"/>
                <w:b/>
                <w:bCs/>
              </w:rPr>
              <w:t>项目</w:t>
            </w:r>
          </w:p>
        </w:tc>
        <w:tc>
          <w:tcPr>
            <w:tcW w:w="8161" w:type="dxa"/>
          </w:tcPr>
          <w:p>
            <w:pPr>
              <w:jc w:val="center"/>
              <w:rPr>
                <w:rFonts w:hint="eastAsia" w:ascii="宋体" w:hAnsi="宋体" w:eastAsia="宋体"/>
                <w:b/>
              </w:rPr>
            </w:pPr>
            <w:r>
              <w:rPr>
                <w:rFonts w:hint="eastAsia" w:ascii="宋体" w:hAnsi="宋体" w:eastAsia="宋体"/>
                <w:b/>
              </w:rPr>
              <w:t>内               容</w:t>
            </w:r>
          </w:p>
        </w:tc>
        <w:tc>
          <w:tcPr>
            <w:tcW w:w="961" w:type="dxa"/>
          </w:tcPr>
          <w:p>
            <w:pPr>
              <w:jc w:val="center"/>
              <w:rPr>
                <w:rFonts w:hint="eastAsia" w:ascii="宋体" w:hAnsi="宋体" w:eastAsia="宋体"/>
                <w:b/>
              </w:rPr>
            </w:pPr>
            <w:r>
              <w:rPr>
                <w:rFonts w:hint="eastAsia" w:ascii="宋体" w:hAnsi="宋体" w:eastAsia="宋体"/>
                <w:b/>
              </w:rPr>
              <w:t>真实性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0" w:hRule="atLeast"/>
        </w:trPr>
        <w:tc>
          <w:tcPr>
            <w:tcW w:w="710" w:type="dxa"/>
            <w:vAlign w:val="center"/>
          </w:tcPr>
          <w:p>
            <w:pPr>
              <w:jc w:val="center"/>
              <w:rPr>
                <w:rFonts w:hint="eastAsia" w:eastAsia="宋体"/>
                <w:b/>
                <w:bCs/>
              </w:rPr>
            </w:pPr>
            <w:r>
              <w:rPr>
                <w:rFonts w:hint="eastAsia" w:eastAsia="宋体"/>
                <w:b/>
                <w:bCs/>
              </w:rPr>
              <w:t>本年度所做的核心工作</w:t>
            </w:r>
          </w:p>
        </w:tc>
        <w:tc>
          <w:tcPr>
            <w:tcW w:w="8161" w:type="dxa"/>
          </w:tcPr>
          <w:p>
            <w:pPr>
              <w:spacing w:line="340" w:lineRule="exact"/>
              <w:ind w:firstLine="438" w:firstLineChars="200"/>
              <w:rPr>
                <w:rFonts w:hint="eastAsia" w:ascii="宋体" w:hAnsi="宋体" w:cs="宋体"/>
                <w:kern w:val="0"/>
              </w:rPr>
            </w:pPr>
            <w:r>
              <w:rPr>
                <w:rFonts w:hint="eastAsia" w:ascii="宋体" w:hAnsi="宋体" w:cs="宋体"/>
                <w:kern w:val="0"/>
              </w:rPr>
              <w:t>1、毕业生返校离校教育工作。口腔医学院2017届毕业生88人，全部顺利离校。4人获得锦州医科大学优秀毕业生荣誉称号，2人同时获得辽宁省优秀毕业生荣誉称号。1人获得校优秀毕业生党员荣誉称号。</w:t>
            </w:r>
          </w:p>
          <w:p>
            <w:pPr>
              <w:spacing w:line="340" w:lineRule="exact"/>
              <w:ind w:firstLine="438" w:firstLineChars="200"/>
              <w:rPr>
                <w:rFonts w:hint="eastAsia" w:ascii="宋体" w:hAnsi="宋体" w:cs="宋体"/>
                <w:kern w:val="0"/>
              </w:rPr>
            </w:pPr>
            <w:r>
              <w:rPr>
                <w:rFonts w:hint="eastAsia" w:ascii="宋体" w:hAnsi="宋体" w:cs="宋体"/>
                <w:kern w:val="0"/>
              </w:rPr>
              <w:t>2、</w:t>
            </w:r>
            <w:r>
              <w:rPr>
                <w:rFonts w:ascii="宋体" w:hAnsi="宋体" w:cs="宋体"/>
                <w:kern w:val="0"/>
              </w:rPr>
              <w:t>加强</w:t>
            </w:r>
            <w:r>
              <w:rPr>
                <w:rFonts w:hint="eastAsia" w:ascii="宋体" w:hAnsi="宋体" w:cs="宋体"/>
                <w:kern w:val="0"/>
              </w:rPr>
              <w:t>在校生、毕业生</w:t>
            </w:r>
            <w:r>
              <w:rPr>
                <w:rFonts w:ascii="宋体" w:hAnsi="宋体" w:cs="宋体"/>
                <w:kern w:val="0"/>
              </w:rPr>
              <w:t>考研指导工作，</w:t>
            </w:r>
            <w:r>
              <w:rPr>
                <w:rFonts w:hint="eastAsia" w:ascii="宋体" w:hAnsi="宋体" w:cs="宋体"/>
                <w:kern w:val="0"/>
              </w:rPr>
              <w:t>并及时在口腔医学院其他年级中召开了考研经验交流会。邀请了优秀校友马世平给学生讲述自己的励志故事和考研经历。2017年考研录取率为19.6%，较2016年提高2.4个百分点，1名学生被评为锦州医科大学“考研之星”。</w:t>
            </w:r>
          </w:p>
          <w:p>
            <w:pPr>
              <w:spacing w:line="340" w:lineRule="exact"/>
              <w:ind w:firstLine="438" w:firstLineChars="200"/>
              <w:rPr>
                <w:rFonts w:hint="eastAsia" w:ascii="楷体_GB2312" w:hAnsi="宋体"/>
                <w:b/>
              </w:rPr>
            </w:pPr>
            <w:r>
              <w:rPr>
                <w:rFonts w:hint="eastAsia" w:ascii="宋体" w:hAnsi="宋体" w:cs="宋体"/>
                <w:kern w:val="0"/>
              </w:rPr>
              <w:t>3、增加多种就业教育形式，千方百计做好就业工作。召开了寒假见习经验交流会、职业生涯规划宣讲会、求职面试技巧指导会、邀请东港市口腔医院、海南口腔医院等医院到我院进行专场宣讲、召开“投身基层，立业辽宁”主题班会，积极向毕业生、在校生传达国家、省、市对毕业生在辽就业、到基层就业优惠政策。本人积极联系校友、搜寻网络为毕业生寻找就业机会，邀请到2003级校友代表杨晋到我院与毕业生就职业规划和就业选择进行面对面座谈，</w:t>
            </w:r>
            <w:r>
              <w:rPr>
                <w:rFonts w:ascii="宋体" w:hAnsi="宋体" w:cs="宋体"/>
                <w:kern w:val="0"/>
              </w:rPr>
              <w:t>通过</w:t>
            </w:r>
            <w:r>
              <w:rPr>
                <w:rFonts w:hint="eastAsia" w:ascii="宋体" w:hAnsi="宋体" w:cs="宋体"/>
                <w:kern w:val="0"/>
              </w:rPr>
              <w:t>新媒体平台和电话短信</w:t>
            </w:r>
            <w:r>
              <w:rPr>
                <w:rFonts w:ascii="宋体" w:hAnsi="宋体" w:cs="宋体"/>
                <w:kern w:val="0"/>
              </w:rPr>
              <w:t>等渠道及时向毕业生发布就业信息，积极组织毕业生及大四学生参加</w:t>
            </w:r>
            <w:r>
              <w:rPr>
                <w:rFonts w:hint="eastAsia" w:ascii="宋体" w:hAnsi="宋体" w:cs="宋体"/>
                <w:kern w:val="0"/>
              </w:rPr>
              <w:t>各类</w:t>
            </w:r>
            <w:r>
              <w:rPr>
                <w:rFonts w:ascii="宋体" w:hAnsi="宋体" w:cs="宋体"/>
                <w:kern w:val="0"/>
              </w:rPr>
              <w:t>招聘会，</w:t>
            </w:r>
            <w:r>
              <w:rPr>
                <w:rFonts w:hint="eastAsia" w:ascii="宋体" w:hAnsi="宋体" w:cs="宋体"/>
                <w:kern w:val="0"/>
              </w:rPr>
              <w:t>“一对一”指导学生就业择业，针对就业困难学生，反复多次指导。在院领导的支持下，经各方面的努力，截止目前，我院毕业生就业率为96.6%。</w:t>
            </w:r>
          </w:p>
        </w:tc>
        <w:tc>
          <w:tcPr>
            <w:tcW w:w="961" w:type="dxa"/>
          </w:tcPr>
          <w:p>
            <w:pPr>
              <w:rPr>
                <w:rFonts w:hint="eastAsia" w:ascii="楷体_GB2312" w:hAnsi="宋体"/>
                <w:b/>
              </w:rPr>
            </w:pPr>
            <w:r>
              <w:rPr>
                <w:rFonts w:hint="eastAsia" w:ascii="楷体_GB2312" w:hAnsi="宋体"/>
                <w:b/>
              </w:rPr>
              <w:t>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80" w:hRule="atLeast"/>
        </w:trPr>
        <w:tc>
          <w:tcPr>
            <w:tcW w:w="710" w:type="dxa"/>
            <w:vAlign w:val="center"/>
          </w:tcPr>
          <w:p>
            <w:pPr>
              <w:jc w:val="center"/>
              <w:rPr>
                <w:rFonts w:hint="eastAsia" w:eastAsia="宋体"/>
                <w:b/>
                <w:bCs/>
              </w:rPr>
            </w:pPr>
            <w:r>
              <w:rPr>
                <w:rFonts w:hint="eastAsia" w:eastAsia="宋体"/>
                <w:b/>
                <w:bCs/>
              </w:rPr>
              <w:t>本年度所做的常规</w:t>
            </w:r>
          </w:p>
          <w:p>
            <w:pPr>
              <w:jc w:val="center"/>
              <w:rPr>
                <w:rFonts w:hint="eastAsia" w:eastAsia="宋体"/>
                <w:b/>
                <w:bCs/>
              </w:rPr>
            </w:pPr>
            <w:r>
              <w:rPr>
                <w:rFonts w:hint="eastAsia" w:eastAsia="宋体"/>
                <w:b/>
                <w:bCs/>
              </w:rPr>
              <w:t>工作</w:t>
            </w:r>
          </w:p>
        </w:tc>
        <w:tc>
          <w:tcPr>
            <w:tcW w:w="8161" w:type="dxa"/>
          </w:tcPr>
          <w:p>
            <w:pPr>
              <w:pStyle w:val="2"/>
              <w:numPr>
                <w:ilvl w:val="0"/>
                <w:numId w:val="1"/>
              </w:numPr>
              <w:adjustRightInd w:val="0"/>
              <w:snapToGrid w:val="0"/>
              <w:spacing w:line="340" w:lineRule="exact"/>
              <w:ind w:firstLine="429" w:firstLineChars="196"/>
              <w:rPr>
                <w:rFonts w:hint="eastAsia" w:hAnsi="宋体" w:cs="宋体"/>
                <w:kern w:val="0"/>
              </w:rPr>
            </w:pPr>
            <w:r>
              <w:rPr>
                <w:rFonts w:hint="eastAsia" w:hAnsi="宋体" w:cs="宋体"/>
                <w:kern w:val="0"/>
              </w:rPr>
              <w:t>做好</w:t>
            </w:r>
            <w:r>
              <w:rPr>
                <w:rFonts w:hAnsi="宋体" w:cs="宋体"/>
                <w:kern w:val="0"/>
              </w:rPr>
              <w:t>学生思想</w:t>
            </w:r>
            <w:r>
              <w:rPr>
                <w:rFonts w:hint="eastAsia" w:hAnsi="宋体" w:cs="宋体"/>
                <w:kern w:val="0"/>
              </w:rPr>
              <w:t>稳定</w:t>
            </w:r>
            <w:r>
              <w:rPr>
                <w:rFonts w:hAnsi="宋体" w:cs="宋体"/>
                <w:kern w:val="0"/>
              </w:rPr>
              <w:t>工作，</w:t>
            </w:r>
            <w:r>
              <w:rPr>
                <w:rFonts w:hint="eastAsia" w:hAnsi="宋体" w:cs="宋体"/>
                <w:kern w:val="0"/>
              </w:rPr>
              <w:t>对学习困难、经济困难、心理问题、就业困难学生能够做到多次谈话引导。及时处理学生考研复习期间心理问题。</w:t>
            </w:r>
          </w:p>
          <w:p>
            <w:pPr>
              <w:pStyle w:val="2"/>
              <w:adjustRightInd w:val="0"/>
              <w:snapToGrid w:val="0"/>
              <w:spacing w:line="340" w:lineRule="exact"/>
              <w:ind w:firstLine="438"/>
              <w:rPr>
                <w:rFonts w:hint="eastAsia" w:hAnsi="宋体" w:cs="宋体"/>
                <w:kern w:val="0"/>
              </w:rPr>
            </w:pPr>
            <w:r>
              <w:rPr>
                <w:rFonts w:hAnsi="宋体" w:cs="宋体"/>
                <w:kern w:val="0"/>
              </w:rPr>
              <w:t>2、</w:t>
            </w:r>
            <w:r>
              <w:rPr>
                <w:rFonts w:hint="eastAsia" w:hAnsi="宋体" w:cs="宋体"/>
                <w:kern w:val="0"/>
              </w:rPr>
              <w:t>加强学生党员、积极分子教育工作，</w:t>
            </w:r>
            <w:r>
              <w:rPr>
                <w:rFonts w:hAnsi="宋体" w:cs="宋体"/>
                <w:kern w:val="0"/>
              </w:rPr>
              <w:t>积极配合党支部</w:t>
            </w:r>
            <w:r>
              <w:rPr>
                <w:rFonts w:hint="eastAsia" w:hAnsi="宋体" w:cs="宋体"/>
                <w:kern w:val="0"/>
              </w:rPr>
              <w:t>书记</w:t>
            </w:r>
            <w:r>
              <w:rPr>
                <w:rFonts w:hAnsi="宋体" w:cs="宋体"/>
                <w:kern w:val="0"/>
              </w:rPr>
              <w:t>做好</w:t>
            </w:r>
            <w:r>
              <w:rPr>
                <w:rFonts w:hint="eastAsia" w:hAnsi="宋体" w:cs="宋体"/>
                <w:kern w:val="0"/>
              </w:rPr>
              <w:t>积极分子培养、</w:t>
            </w:r>
            <w:r>
              <w:rPr>
                <w:rFonts w:hAnsi="宋体" w:cs="宋体"/>
                <w:kern w:val="0"/>
              </w:rPr>
              <w:t>学生</w:t>
            </w:r>
            <w:r>
              <w:rPr>
                <w:rFonts w:hint="eastAsia" w:hAnsi="宋体" w:cs="宋体"/>
                <w:kern w:val="0"/>
              </w:rPr>
              <w:t>党员发展、培养、考核工作。7名学生顺利转为中共正式党员，7名学生成为预备党员。配合组织部顺利完成了2017届毕业生党组织关系转移工作。同时加强学生党员“两学一做”、党员活动日培训学习工作。</w:t>
            </w:r>
          </w:p>
          <w:p>
            <w:pPr>
              <w:pStyle w:val="2"/>
              <w:adjustRightInd w:val="0"/>
              <w:snapToGrid w:val="0"/>
              <w:spacing w:line="340" w:lineRule="exact"/>
              <w:ind w:firstLine="438"/>
              <w:rPr>
                <w:rFonts w:hint="eastAsia" w:hAnsi="宋体" w:cs="宋体"/>
                <w:kern w:val="0"/>
              </w:rPr>
            </w:pPr>
            <w:r>
              <w:rPr>
                <w:rFonts w:hint="eastAsia" w:hAnsi="宋体" w:cs="宋体"/>
                <w:kern w:val="0"/>
              </w:rPr>
              <w:t>3、配合医院党委、学生工作处、校团委、大学生发展中心、招生就业处、教务处、教材考试中心、计财处等部门完成各项工作。</w:t>
            </w:r>
          </w:p>
          <w:p>
            <w:pPr>
              <w:widowControl/>
              <w:spacing w:line="340" w:lineRule="exact"/>
              <w:jc w:val="left"/>
              <w:rPr>
                <w:rFonts w:hint="eastAsia" w:hAnsi="宋体" w:cs="宋体"/>
                <w:kern w:val="0"/>
              </w:rPr>
            </w:pPr>
            <w:r>
              <w:rPr>
                <w:rFonts w:hint="eastAsia" w:hAnsi="宋体" w:cs="宋体"/>
                <w:kern w:val="0"/>
              </w:rPr>
              <w:t xml:space="preserve">    4</w:t>
            </w:r>
            <w:r>
              <w:rPr>
                <w:rFonts w:hAnsi="宋体" w:cs="宋体"/>
                <w:kern w:val="0"/>
              </w:rPr>
              <w:t>、</w:t>
            </w:r>
            <w:r>
              <w:rPr>
                <w:rFonts w:hint="eastAsia" w:hAnsi="宋体" w:cs="宋体"/>
                <w:kern w:val="0"/>
              </w:rPr>
              <w:t>开展多种社会实践活动，</w:t>
            </w:r>
            <w:r>
              <w:rPr>
                <w:rFonts w:hAnsi="宋体" w:cs="宋体"/>
                <w:kern w:val="0"/>
              </w:rPr>
              <w:t>加强学风</w:t>
            </w:r>
            <w:r>
              <w:rPr>
                <w:rFonts w:hint="eastAsia" w:hAnsi="宋体" w:cs="宋体"/>
                <w:kern w:val="0"/>
              </w:rPr>
              <w:t>、班风</w:t>
            </w:r>
            <w:r>
              <w:rPr>
                <w:rFonts w:hAnsi="宋体" w:cs="宋体"/>
                <w:kern w:val="0"/>
              </w:rPr>
              <w:t>建设。</w:t>
            </w:r>
            <w:r>
              <w:rPr>
                <w:rFonts w:hint="eastAsia" w:hAnsi="宋体" w:cs="宋体"/>
                <w:kern w:val="0"/>
              </w:rPr>
              <w:t>暑期社会实践我院参与人数达92%，同时完成两个国家级社会实践项目：中国预防性病艾滋病基金会、中国牙病防治基金会大学生社会实践项目。9.20爱牙日组织学生在校园内、锦州市府广场开展大型义诊活动。</w:t>
            </w:r>
          </w:p>
          <w:p>
            <w:pPr>
              <w:pStyle w:val="2"/>
              <w:adjustRightInd w:val="0"/>
              <w:snapToGrid w:val="0"/>
              <w:spacing w:line="340" w:lineRule="exact"/>
              <w:ind w:firstLine="438"/>
              <w:rPr>
                <w:rFonts w:hAnsi="宋体" w:cs="宋体"/>
                <w:kern w:val="0"/>
              </w:rPr>
            </w:pPr>
            <w:r>
              <w:rPr>
                <w:rFonts w:hint="eastAsia" w:hAnsi="宋体" w:cs="宋体"/>
                <w:kern w:val="0"/>
              </w:rPr>
              <w:t>5、</w:t>
            </w:r>
            <w:r>
              <w:rPr>
                <w:rFonts w:hAnsi="宋体" w:cs="宋体"/>
                <w:kern w:val="0"/>
              </w:rPr>
              <w:t>做好家庭经济困难学生认定工作，</w:t>
            </w:r>
            <w:r>
              <w:rPr>
                <w:rFonts w:hint="eastAsia" w:hAnsi="宋体" w:cs="宋体"/>
                <w:kern w:val="0"/>
              </w:rPr>
              <w:t>通过逐一谈话、寝室、班级考核等多方面了解学生真实经济情况。</w:t>
            </w:r>
            <w:r>
              <w:rPr>
                <w:rFonts w:hAnsi="宋体" w:cs="宋体"/>
                <w:kern w:val="0"/>
              </w:rPr>
              <w:t>慎重分档，做到公开</w:t>
            </w:r>
            <w:r>
              <w:rPr>
                <w:rFonts w:hint="eastAsia" w:hAnsi="宋体" w:cs="宋体"/>
                <w:kern w:val="0"/>
              </w:rPr>
              <w:t>、</w:t>
            </w:r>
            <w:r>
              <w:rPr>
                <w:rFonts w:hAnsi="宋体" w:cs="宋体"/>
                <w:kern w:val="0"/>
              </w:rPr>
              <w:t>公平</w:t>
            </w:r>
            <w:r>
              <w:rPr>
                <w:rFonts w:hint="eastAsia" w:hAnsi="宋体" w:cs="宋体"/>
                <w:kern w:val="0"/>
              </w:rPr>
              <w:t>、</w:t>
            </w:r>
            <w:r>
              <w:rPr>
                <w:rFonts w:hAnsi="宋体" w:cs="宋体"/>
                <w:kern w:val="0"/>
              </w:rPr>
              <w:t>公正。</w:t>
            </w:r>
          </w:p>
          <w:p>
            <w:pPr>
              <w:pStyle w:val="2"/>
              <w:adjustRightInd w:val="0"/>
              <w:snapToGrid w:val="0"/>
              <w:spacing w:line="340" w:lineRule="exact"/>
              <w:ind w:firstLine="438"/>
              <w:rPr>
                <w:rFonts w:hint="eastAsia" w:hAnsi="宋体" w:cs="宋体"/>
                <w:kern w:val="0"/>
              </w:rPr>
            </w:pPr>
            <w:r>
              <w:rPr>
                <w:rFonts w:hint="eastAsia" w:hAnsi="宋体" w:cs="宋体"/>
                <w:kern w:val="0"/>
              </w:rPr>
              <w:t>6、依据认定结果和奖助学金分配的名额、校奖助学金评选办法，顺利</w:t>
            </w:r>
            <w:r>
              <w:rPr>
                <w:rFonts w:hAnsi="宋体" w:cs="宋体"/>
                <w:kern w:val="0"/>
              </w:rPr>
              <w:t>完成了今年的国家奖助学金评定工作</w:t>
            </w:r>
            <w:r>
              <w:rPr>
                <w:rFonts w:hint="eastAsia" w:hAnsi="宋体" w:cs="宋体"/>
                <w:kern w:val="0"/>
              </w:rPr>
              <w:t>。</w:t>
            </w:r>
          </w:p>
          <w:p>
            <w:pPr>
              <w:pStyle w:val="2"/>
              <w:adjustRightInd w:val="0"/>
              <w:snapToGrid w:val="0"/>
              <w:spacing w:line="340" w:lineRule="exact"/>
              <w:ind w:firstLine="429" w:firstLineChars="196"/>
              <w:rPr>
                <w:rFonts w:hint="eastAsia" w:hAnsi="宋体" w:cs="宋体"/>
                <w:kern w:val="0"/>
              </w:rPr>
            </w:pPr>
            <w:r>
              <w:rPr>
                <w:rFonts w:hint="eastAsia" w:hAnsi="宋体" w:cs="宋体"/>
                <w:kern w:val="0"/>
              </w:rPr>
              <w:t>7</w:t>
            </w:r>
            <w:r>
              <w:rPr>
                <w:rFonts w:hAnsi="宋体" w:cs="宋体"/>
                <w:kern w:val="0"/>
              </w:rPr>
              <w:t>、</w:t>
            </w:r>
            <w:r>
              <w:rPr>
                <w:rFonts w:hint="eastAsia" w:hAnsi="宋体" w:cs="宋体"/>
                <w:kern w:val="0"/>
              </w:rPr>
              <w:t>顺利完成2016-2017学年度</w:t>
            </w:r>
            <w:r>
              <w:rPr>
                <w:rFonts w:hAnsi="宋体" w:cs="宋体"/>
                <w:kern w:val="0"/>
              </w:rPr>
              <w:t>校优秀学生奖学金评定</w:t>
            </w:r>
            <w:r>
              <w:rPr>
                <w:rFonts w:hint="eastAsia" w:hAnsi="宋体" w:cs="宋体"/>
                <w:kern w:val="0"/>
              </w:rPr>
              <w:t>、</w:t>
            </w:r>
            <w:r>
              <w:rPr>
                <w:rFonts w:hAnsi="宋体" w:cs="宋体"/>
                <w:kern w:val="0"/>
              </w:rPr>
              <w:t>学生先进个人、先进班集体、</w:t>
            </w:r>
            <w:r>
              <w:rPr>
                <w:rFonts w:hint="eastAsia" w:hAnsi="宋体" w:cs="宋体"/>
                <w:kern w:val="0"/>
              </w:rPr>
              <w:t>文明寝室</w:t>
            </w:r>
            <w:r>
              <w:rPr>
                <w:rFonts w:hAnsi="宋体" w:cs="宋体"/>
                <w:kern w:val="0"/>
              </w:rPr>
              <w:t>评比工作</w:t>
            </w:r>
            <w:r>
              <w:rPr>
                <w:rFonts w:hint="eastAsia" w:hAnsi="宋体" w:cs="宋体"/>
                <w:kern w:val="0"/>
              </w:rPr>
              <w:t>。</w:t>
            </w:r>
          </w:p>
          <w:p>
            <w:pPr>
              <w:pStyle w:val="2"/>
              <w:adjustRightInd w:val="0"/>
              <w:snapToGrid w:val="0"/>
              <w:spacing w:line="340" w:lineRule="exact"/>
              <w:ind w:firstLine="429" w:firstLineChars="196"/>
              <w:rPr>
                <w:rFonts w:hint="eastAsia" w:hAnsi="宋体" w:cs="宋体"/>
                <w:kern w:val="0"/>
              </w:rPr>
            </w:pPr>
            <w:r>
              <w:rPr>
                <w:rFonts w:hint="eastAsia" w:hAnsi="宋体" w:cs="宋体"/>
                <w:kern w:val="0"/>
              </w:rPr>
              <w:t>8</w:t>
            </w:r>
            <w:r>
              <w:rPr>
                <w:rFonts w:hAnsi="宋体" w:cs="宋体"/>
                <w:kern w:val="0"/>
              </w:rPr>
              <w:t>、</w:t>
            </w:r>
            <w:r>
              <w:rPr>
                <w:rFonts w:hint="eastAsia" w:hAnsi="宋体" w:cs="宋体"/>
                <w:kern w:val="0"/>
              </w:rPr>
              <w:t>完成2017届毕业生毕业证、学位证信息校对工作。完成</w:t>
            </w:r>
            <w:r>
              <w:rPr>
                <w:rFonts w:hAnsi="宋体" w:cs="宋体"/>
                <w:kern w:val="0"/>
              </w:rPr>
              <w:t>201</w:t>
            </w:r>
            <w:r>
              <w:rPr>
                <w:rFonts w:hint="eastAsia" w:hAnsi="宋体" w:cs="宋体"/>
                <w:kern w:val="0"/>
              </w:rPr>
              <w:t>8</w:t>
            </w:r>
            <w:r>
              <w:rPr>
                <w:rFonts w:hAnsi="宋体" w:cs="宋体"/>
                <w:kern w:val="0"/>
              </w:rPr>
              <w:t>届毕业生</w:t>
            </w:r>
            <w:r>
              <w:rPr>
                <w:rFonts w:hint="eastAsia" w:hAnsi="宋体" w:cs="宋体"/>
                <w:kern w:val="0"/>
              </w:rPr>
              <w:t>资格审查工作。</w:t>
            </w:r>
          </w:p>
          <w:p>
            <w:pPr>
              <w:pStyle w:val="2"/>
              <w:adjustRightInd w:val="0"/>
              <w:snapToGrid w:val="0"/>
              <w:spacing w:line="340" w:lineRule="exact"/>
              <w:ind w:firstLine="429" w:firstLineChars="196"/>
              <w:rPr>
                <w:rFonts w:hint="eastAsia" w:hAnsi="宋体" w:cs="宋体"/>
                <w:kern w:val="0"/>
              </w:rPr>
            </w:pPr>
            <w:r>
              <w:rPr>
                <w:rFonts w:hint="eastAsia" w:hAnsi="宋体" w:cs="宋体"/>
                <w:kern w:val="0"/>
              </w:rPr>
              <w:t>9、</w:t>
            </w:r>
            <w:r>
              <w:rPr>
                <w:rFonts w:hAnsi="宋体" w:cs="宋体"/>
                <w:kern w:val="0"/>
              </w:rPr>
              <w:t>参加201</w:t>
            </w:r>
            <w:r>
              <w:rPr>
                <w:rFonts w:hint="eastAsia" w:hAnsi="宋体" w:cs="宋体"/>
                <w:kern w:val="0"/>
              </w:rPr>
              <w:t>7年</w:t>
            </w:r>
            <w:r>
              <w:rPr>
                <w:rFonts w:hAnsi="宋体" w:cs="宋体"/>
                <w:kern w:val="0"/>
              </w:rPr>
              <w:t>迎新工作，</w:t>
            </w:r>
            <w:r>
              <w:rPr>
                <w:rFonts w:hint="eastAsia" w:hAnsi="宋体" w:cs="宋体"/>
                <w:kern w:val="0"/>
              </w:rPr>
              <w:t>收集优秀的在校生、毕业生在大学期间的感悟文字资料，为新生提前了解大学提供素材。</w:t>
            </w:r>
          </w:p>
          <w:p>
            <w:pPr>
              <w:pStyle w:val="2"/>
              <w:adjustRightInd w:val="0"/>
              <w:snapToGrid w:val="0"/>
              <w:spacing w:line="340" w:lineRule="exact"/>
              <w:ind w:firstLine="429" w:firstLineChars="196"/>
              <w:rPr>
                <w:rFonts w:hint="eastAsia" w:hAnsi="宋体" w:cs="宋体"/>
                <w:kern w:val="0"/>
              </w:rPr>
            </w:pPr>
            <w:r>
              <w:rPr>
                <w:rFonts w:hint="eastAsia" w:hAnsi="宋体" w:cs="宋体"/>
                <w:kern w:val="0"/>
              </w:rPr>
              <w:t>10</w:t>
            </w:r>
            <w:r>
              <w:rPr>
                <w:rFonts w:hAnsi="宋体" w:cs="宋体"/>
                <w:kern w:val="0"/>
              </w:rPr>
              <w:t>、加强20</w:t>
            </w:r>
            <w:r>
              <w:rPr>
                <w:rFonts w:hint="eastAsia" w:hAnsi="宋体" w:cs="宋体"/>
                <w:kern w:val="0"/>
              </w:rPr>
              <w:t>12</w:t>
            </w:r>
            <w:r>
              <w:rPr>
                <w:rFonts w:hAnsi="宋体" w:cs="宋体"/>
                <w:kern w:val="0"/>
              </w:rPr>
              <w:t>级、20</w:t>
            </w:r>
            <w:r>
              <w:rPr>
                <w:rFonts w:hint="eastAsia" w:hAnsi="宋体" w:cs="宋体"/>
                <w:kern w:val="0"/>
              </w:rPr>
              <w:t>13</w:t>
            </w:r>
            <w:r>
              <w:rPr>
                <w:rFonts w:hAnsi="宋体" w:cs="宋体"/>
                <w:kern w:val="0"/>
              </w:rPr>
              <w:t>级实习学生及</w:t>
            </w:r>
            <w:r>
              <w:rPr>
                <w:rFonts w:hint="eastAsia" w:hAnsi="宋体" w:cs="宋体"/>
                <w:kern w:val="0"/>
              </w:rPr>
              <w:t>2013、</w:t>
            </w:r>
            <w:r>
              <w:rPr>
                <w:rFonts w:hAnsi="宋体" w:cs="宋体"/>
                <w:kern w:val="0"/>
              </w:rPr>
              <w:t>20</w:t>
            </w:r>
            <w:r>
              <w:rPr>
                <w:rFonts w:hint="eastAsia" w:hAnsi="宋体" w:cs="宋体"/>
                <w:kern w:val="0"/>
              </w:rPr>
              <w:t>14</w:t>
            </w:r>
            <w:r>
              <w:rPr>
                <w:rFonts w:hAnsi="宋体" w:cs="宋体"/>
                <w:kern w:val="0"/>
              </w:rPr>
              <w:t>级在校生</w:t>
            </w:r>
            <w:r>
              <w:rPr>
                <w:rFonts w:hint="eastAsia" w:hAnsi="宋体" w:cs="宋体"/>
                <w:kern w:val="0"/>
              </w:rPr>
              <w:t>一日制</w:t>
            </w:r>
            <w:r>
              <w:rPr>
                <w:rFonts w:hAnsi="宋体" w:cs="宋体"/>
                <w:kern w:val="0"/>
              </w:rPr>
              <w:t>管理工作。</w:t>
            </w:r>
          </w:p>
          <w:p>
            <w:pPr>
              <w:pStyle w:val="2"/>
              <w:adjustRightInd w:val="0"/>
              <w:snapToGrid w:val="0"/>
              <w:spacing w:line="340" w:lineRule="exact"/>
              <w:rPr>
                <w:rFonts w:hint="eastAsia" w:hAnsi="宋体" w:cs="宋体"/>
                <w:kern w:val="0"/>
              </w:rPr>
            </w:pPr>
            <w:r>
              <w:rPr>
                <w:rFonts w:hint="eastAsia" w:hAnsi="宋体" w:cs="宋体"/>
                <w:kern w:val="0"/>
              </w:rPr>
              <w:t>加强安全稳定教育，对于寝室卫生及违章用电器情况每周定期检查与抽查结合，一旦发现问题，及时通报、教育整改。</w:t>
            </w:r>
          </w:p>
          <w:p>
            <w:pPr>
              <w:pStyle w:val="2"/>
              <w:adjustRightInd w:val="0"/>
              <w:snapToGrid w:val="0"/>
              <w:spacing w:line="340" w:lineRule="exact"/>
              <w:rPr>
                <w:rFonts w:hint="eastAsia" w:hAnsi="宋体" w:cs="宋体"/>
                <w:kern w:val="0"/>
              </w:rPr>
            </w:pPr>
            <w:r>
              <w:rPr>
                <w:rFonts w:hint="eastAsia" w:hAnsi="宋体" w:cs="宋体"/>
                <w:kern w:val="0"/>
              </w:rPr>
              <w:t xml:space="preserve">    11</w:t>
            </w:r>
            <w:r>
              <w:rPr>
                <w:rFonts w:hAnsi="宋体" w:cs="宋体"/>
                <w:kern w:val="0"/>
              </w:rPr>
              <w:t>、</w:t>
            </w:r>
            <w:r>
              <w:rPr>
                <w:rFonts w:hint="eastAsia" w:hAnsi="宋体" w:cs="宋体"/>
                <w:kern w:val="0"/>
              </w:rPr>
              <w:t>延续并坚持查寝制度。制定严格的请销假制度。</w:t>
            </w:r>
          </w:p>
          <w:p>
            <w:pPr>
              <w:pStyle w:val="2"/>
              <w:adjustRightInd w:val="0"/>
              <w:snapToGrid w:val="0"/>
              <w:spacing w:line="340" w:lineRule="exact"/>
              <w:ind w:firstLine="438" w:firstLineChars="200"/>
              <w:rPr>
                <w:rFonts w:hAnsi="宋体" w:cs="宋体"/>
                <w:kern w:val="0"/>
              </w:rPr>
            </w:pPr>
            <w:r>
              <w:rPr>
                <w:rFonts w:hint="eastAsia" w:hAnsi="宋体" w:cs="宋体"/>
                <w:kern w:val="0"/>
              </w:rPr>
              <w:t>12</w:t>
            </w:r>
            <w:r>
              <w:rPr>
                <w:rFonts w:hAnsi="宋体" w:cs="宋体"/>
                <w:kern w:val="0"/>
              </w:rPr>
              <w:t>、</w:t>
            </w:r>
            <w:r>
              <w:rPr>
                <w:rFonts w:hint="eastAsia" w:hAnsi="宋体" w:cs="宋体"/>
                <w:kern w:val="0"/>
              </w:rPr>
              <w:t>顺利完成了我院锦州、盘锦地区家访活动。</w:t>
            </w:r>
          </w:p>
          <w:p>
            <w:pPr>
              <w:pStyle w:val="2"/>
              <w:adjustRightInd w:val="0"/>
              <w:snapToGrid w:val="0"/>
              <w:spacing w:line="340" w:lineRule="exact"/>
              <w:ind w:firstLine="438" w:firstLineChars="200"/>
              <w:rPr>
                <w:rFonts w:hint="eastAsia" w:hAnsi="宋体" w:cs="宋体"/>
                <w:kern w:val="0"/>
              </w:rPr>
            </w:pPr>
            <w:r>
              <w:rPr>
                <w:rFonts w:hint="eastAsia" w:hAnsi="宋体" w:cs="宋体"/>
                <w:kern w:val="0"/>
              </w:rPr>
              <w:t>13、积极做好在校生学费催缴工作。</w:t>
            </w:r>
          </w:p>
          <w:p>
            <w:pPr>
              <w:pStyle w:val="2"/>
              <w:adjustRightInd w:val="0"/>
              <w:snapToGrid w:val="0"/>
              <w:spacing w:line="340" w:lineRule="exact"/>
              <w:ind w:firstLine="438" w:firstLineChars="200"/>
              <w:rPr>
                <w:rFonts w:hint="eastAsia" w:hAnsi="宋体" w:cs="宋体"/>
                <w:kern w:val="0"/>
              </w:rPr>
            </w:pPr>
            <w:r>
              <w:rPr>
                <w:rFonts w:hint="eastAsia" w:hAnsi="宋体" w:cs="宋体"/>
                <w:kern w:val="0"/>
              </w:rPr>
              <w:t>14、做好学生四六级报名、计算机考试报名、考研报名、现场确认、医保缴费、学生证办理工作。</w:t>
            </w:r>
          </w:p>
          <w:p>
            <w:pPr>
              <w:pStyle w:val="2"/>
              <w:adjustRightInd w:val="0"/>
              <w:snapToGrid w:val="0"/>
              <w:spacing w:line="340" w:lineRule="exact"/>
              <w:ind w:firstLine="438" w:firstLineChars="200"/>
              <w:rPr>
                <w:rFonts w:hint="eastAsia" w:ascii="楷体_GB2312" w:hAnsi="宋体"/>
                <w:b/>
                <w:szCs w:val="24"/>
              </w:rPr>
            </w:pPr>
            <w:r>
              <w:rPr>
                <w:rFonts w:hint="eastAsia" w:hAnsi="宋体" w:cs="宋体"/>
                <w:kern w:val="0"/>
              </w:rPr>
              <w:t>15、做好招生宣传资料整理、毕业生档案装档、邮寄等工作。</w:t>
            </w:r>
          </w:p>
        </w:tc>
        <w:tc>
          <w:tcPr>
            <w:tcW w:w="961" w:type="dxa"/>
          </w:tcPr>
          <w:p>
            <w:pPr>
              <w:pStyle w:val="2"/>
              <w:adjustRightInd w:val="0"/>
              <w:snapToGrid w:val="0"/>
              <w:rPr>
                <w:rFonts w:hint="eastAsia" w:ascii="楷体_GB2312" w:hAnsi="宋体"/>
                <w:b/>
                <w:szCs w:val="24"/>
              </w:rPr>
            </w:pPr>
            <w:r>
              <w:rPr>
                <w:rFonts w:hint="eastAsia" w:ascii="楷体_GB2312" w:hAnsi="宋体"/>
                <w:b/>
              </w:rPr>
              <w:t>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0" w:type="dxa"/>
            <w:vAlign w:val="center"/>
          </w:tcPr>
          <w:p>
            <w:pPr>
              <w:jc w:val="center"/>
              <w:rPr>
                <w:rFonts w:hint="eastAsia" w:eastAsia="宋体"/>
                <w:b/>
                <w:bCs/>
              </w:rPr>
            </w:pPr>
            <w:r>
              <w:rPr>
                <w:rFonts w:hint="eastAsia" w:eastAsia="宋体"/>
                <w:b/>
                <w:bCs/>
              </w:rPr>
              <w:t>党风廉政建设情况</w:t>
            </w:r>
          </w:p>
        </w:tc>
        <w:tc>
          <w:tcPr>
            <w:tcW w:w="8161" w:type="dxa"/>
          </w:tcPr>
          <w:p>
            <w:pPr>
              <w:spacing w:line="340" w:lineRule="exact"/>
              <w:ind w:firstLine="429" w:firstLineChars="196"/>
              <w:rPr>
                <w:rFonts w:hint="eastAsia" w:ascii="宋体" w:hAnsi="宋体" w:cs="宋体"/>
                <w:kern w:val="0"/>
              </w:rPr>
            </w:pPr>
            <w:r>
              <w:rPr>
                <w:rFonts w:hint="eastAsia" w:ascii="宋体" w:hAnsi="宋体" w:cs="宋体"/>
                <w:kern w:val="0"/>
              </w:rPr>
              <w:t>1、本人</w:t>
            </w:r>
            <w:r>
              <w:rPr>
                <w:rFonts w:ascii="宋体" w:hAnsi="宋体" w:cs="宋体"/>
                <w:kern w:val="0"/>
              </w:rPr>
              <w:t>及时学习党中央、国务院关于加强党风廉政建设、</w:t>
            </w:r>
            <w:r>
              <w:rPr>
                <w:rFonts w:hint="eastAsia" w:ascii="宋体" w:hAnsi="宋体" w:cs="宋体"/>
                <w:kern w:val="0"/>
              </w:rPr>
              <w:t>十九大报告，</w:t>
            </w:r>
            <w:r>
              <w:rPr>
                <w:rFonts w:ascii="宋体" w:hAnsi="宋体" w:cs="宋体"/>
                <w:kern w:val="0"/>
              </w:rPr>
              <w:t>牢固树立共产主义的世界观、人生观、价值观，从思想上、政治上时刻与党中央及各级党组织保持高度一致。</w:t>
            </w:r>
          </w:p>
          <w:p>
            <w:pPr>
              <w:spacing w:line="340" w:lineRule="exact"/>
              <w:ind w:firstLine="429" w:firstLineChars="196"/>
              <w:rPr>
                <w:rFonts w:hint="eastAsia" w:ascii="楷体_GB2312" w:hAnsi="宋体"/>
                <w:b/>
              </w:rPr>
            </w:pPr>
            <w:r>
              <w:rPr>
                <w:rFonts w:hint="eastAsia" w:ascii="宋体" w:hAnsi="宋体" w:cs="宋体"/>
                <w:kern w:val="0"/>
              </w:rPr>
              <w:t>2、在工作中，本人</w:t>
            </w:r>
            <w:r>
              <w:rPr>
                <w:rFonts w:ascii="宋体" w:hAnsi="宋体" w:cs="宋体"/>
                <w:kern w:val="0"/>
              </w:rPr>
              <w:t>严格要求自己，廉洁自律</w:t>
            </w:r>
            <w:r>
              <w:rPr>
                <w:rFonts w:hint="eastAsia" w:ascii="宋体" w:hAnsi="宋体" w:cs="宋体"/>
                <w:kern w:val="0"/>
              </w:rPr>
              <w:t>；</w:t>
            </w:r>
            <w:r>
              <w:rPr>
                <w:rFonts w:ascii="宋体" w:hAnsi="宋体" w:cs="宋体"/>
                <w:kern w:val="0"/>
              </w:rPr>
              <w:t>积极参加学校组织的各项培训学习活动，加强学生管理工作理论知识学习，注重内涵</w:t>
            </w:r>
            <w:r>
              <w:rPr>
                <w:rFonts w:hint="eastAsia" w:ascii="宋体" w:hAnsi="宋体" w:cs="宋体"/>
                <w:kern w:val="0"/>
              </w:rPr>
              <w:t>修养</w:t>
            </w:r>
            <w:r>
              <w:rPr>
                <w:rFonts w:ascii="宋体" w:hAnsi="宋体" w:cs="宋体"/>
                <w:kern w:val="0"/>
              </w:rPr>
              <w:t>，</w:t>
            </w:r>
            <w:r>
              <w:rPr>
                <w:rFonts w:hint="eastAsia" w:ascii="宋体" w:hAnsi="宋体" w:cs="宋体"/>
                <w:kern w:val="0"/>
              </w:rPr>
              <w:t>加强自身科学研究能力，完成科研项目结题1项。</w:t>
            </w:r>
          </w:p>
        </w:tc>
        <w:tc>
          <w:tcPr>
            <w:tcW w:w="961" w:type="dxa"/>
          </w:tcPr>
          <w:p>
            <w:pPr>
              <w:rPr>
                <w:rFonts w:hint="eastAsia" w:ascii="楷体_GB2312" w:hAnsi="宋体"/>
                <w:b/>
              </w:rPr>
            </w:pPr>
            <w:r>
              <w:rPr>
                <w:rFonts w:hint="eastAsia" w:ascii="楷体_GB2312" w:hAnsi="宋体"/>
                <w:b/>
              </w:rPr>
              <w:t>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88" w:hRule="atLeast"/>
        </w:trPr>
        <w:tc>
          <w:tcPr>
            <w:tcW w:w="710" w:type="dxa"/>
            <w:vAlign w:val="center"/>
          </w:tcPr>
          <w:p>
            <w:pPr>
              <w:jc w:val="center"/>
              <w:rPr>
                <w:rFonts w:hint="eastAsia" w:eastAsia="宋体"/>
                <w:b/>
                <w:bCs/>
              </w:rPr>
            </w:pPr>
            <w:r>
              <w:rPr>
                <w:rFonts w:hint="eastAsia" w:eastAsia="宋体"/>
                <w:b/>
                <w:bCs/>
              </w:rPr>
              <w:t>完成岗位工作</w:t>
            </w:r>
          </w:p>
          <w:p>
            <w:pPr>
              <w:jc w:val="center"/>
              <w:rPr>
                <w:rFonts w:hint="eastAsia" w:eastAsia="宋体"/>
                <w:b/>
                <w:bCs/>
              </w:rPr>
            </w:pPr>
            <w:r>
              <w:rPr>
                <w:rFonts w:hint="eastAsia" w:eastAsia="宋体"/>
                <w:b/>
                <w:bCs/>
              </w:rPr>
              <w:t>情况</w:t>
            </w:r>
          </w:p>
        </w:tc>
        <w:tc>
          <w:tcPr>
            <w:tcW w:w="8161" w:type="dxa"/>
          </w:tcPr>
          <w:p>
            <w:pPr>
              <w:adjustRightInd w:val="0"/>
              <w:snapToGrid w:val="0"/>
              <w:spacing w:line="340" w:lineRule="exact"/>
              <w:ind w:firstLine="429" w:firstLineChars="196"/>
              <w:rPr>
                <w:rFonts w:hint="eastAsia" w:ascii="宋体" w:hAnsi="宋体" w:cs="宋体"/>
                <w:kern w:val="0"/>
              </w:rPr>
            </w:pPr>
            <w:r>
              <w:rPr>
                <w:rFonts w:ascii="宋体" w:hAnsi="宋体" w:cs="宋体"/>
                <w:kern w:val="0"/>
              </w:rPr>
              <w:t>1、201</w:t>
            </w:r>
            <w:r>
              <w:rPr>
                <w:rFonts w:hint="eastAsia" w:ascii="宋体" w:hAnsi="宋体" w:cs="宋体"/>
                <w:kern w:val="0"/>
              </w:rPr>
              <w:t>7</w:t>
            </w:r>
            <w:r>
              <w:rPr>
                <w:rFonts w:ascii="宋体" w:hAnsi="宋体" w:cs="宋体"/>
                <w:kern w:val="0"/>
              </w:rPr>
              <w:t>届</w:t>
            </w:r>
            <w:r>
              <w:rPr>
                <w:rFonts w:hint="eastAsia" w:ascii="宋体" w:hAnsi="宋体" w:cs="宋体"/>
                <w:kern w:val="0"/>
              </w:rPr>
              <w:t>88</w:t>
            </w:r>
            <w:r>
              <w:rPr>
                <w:rFonts w:ascii="宋体" w:hAnsi="宋体" w:cs="宋体"/>
                <w:kern w:val="0"/>
              </w:rPr>
              <w:t>名毕业生顺利毕业，安全离校。</w:t>
            </w:r>
          </w:p>
          <w:p>
            <w:pPr>
              <w:adjustRightInd w:val="0"/>
              <w:snapToGrid w:val="0"/>
              <w:spacing w:line="340" w:lineRule="exact"/>
              <w:ind w:firstLine="429" w:firstLineChars="196"/>
              <w:rPr>
                <w:rFonts w:hint="eastAsia" w:ascii="宋体" w:hAnsi="宋体" w:cs="宋体"/>
                <w:kern w:val="0"/>
              </w:rPr>
            </w:pPr>
            <w:r>
              <w:rPr>
                <w:rFonts w:ascii="宋体" w:hAnsi="宋体" w:cs="宋体"/>
                <w:kern w:val="0"/>
              </w:rPr>
              <w:t>2、配合教务部门</w:t>
            </w:r>
            <w:r>
              <w:rPr>
                <w:rFonts w:hint="eastAsia" w:ascii="宋体" w:hAnsi="宋体" w:cs="宋体"/>
                <w:kern w:val="0"/>
              </w:rPr>
              <w:t>顺利</w:t>
            </w:r>
            <w:r>
              <w:rPr>
                <w:rFonts w:ascii="宋体" w:hAnsi="宋体" w:cs="宋体"/>
                <w:kern w:val="0"/>
              </w:rPr>
              <w:t>完成了20</w:t>
            </w:r>
            <w:r>
              <w:rPr>
                <w:rFonts w:hint="eastAsia" w:ascii="宋体" w:hAnsi="宋体" w:cs="宋体"/>
                <w:kern w:val="0"/>
              </w:rPr>
              <w:t>13</w:t>
            </w:r>
            <w:r>
              <w:rPr>
                <w:rFonts w:ascii="宋体" w:hAnsi="宋体" w:cs="宋体"/>
                <w:kern w:val="0"/>
              </w:rPr>
              <w:t>级学生实习分配工作。</w:t>
            </w:r>
          </w:p>
          <w:p>
            <w:pPr>
              <w:adjustRightInd w:val="0"/>
              <w:snapToGrid w:val="0"/>
              <w:spacing w:line="340" w:lineRule="exact"/>
              <w:ind w:firstLine="429" w:firstLineChars="196"/>
              <w:rPr>
                <w:rFonts w:hint="eastAsia" w:hAnsi="宋体" w:cs="宋体"/>
                <w:kern w:val="0"/>
              </w:rPr>
            </w:pPr>
            <w:r>
              <w:rPr>
                <w:rFonts w:ascii="宋体" w:hAnsi="宋体" w:cs="宋体"/>
                <w:kern w:val="0"/>
              </w:rPr>
              <w:t>3、口腔医学院学生思想稳定，遵守校规校纪，学习态度明确</w:t>
            </w:r>
            <w:r>
              <w:rPr>
                <w:rFonts w:hint="eastAsia" w:ascii="宋体" w:hAnsi="宋体" w:cs="宋体"/>
                <w:kern w:val="0"/>
              </w:rPr>
              <w:t>，13级本学年课程及格率较去年提高6.9个百分点，多个班级获得先进班集体、甲级团支部</w:t>
            </w:r>
            <w:r>
              <w:rPr>
                <w:rFonts w:ascii="宋体" w:hAnsi="宋体" w:cs="宋体"/>
                <w:kern w:val="0"/>
              </w:rPr>
              <w:t>荣誉称号。</w:t>
            </w:r>
            <w:r>
              <w:rPr>
                <w:rFonts w:hint="eastAsia" w:hAnsi="宋体" w:cs="宋体"/>
                <w:kern w:val="0"/>
              </w:rPr>
              <w:t>我院团委获“锦州医科大学五四红旗团委”。</w:t>
            </w:r>
          </w:p>
          <w:p>
            <w:pPr>
              <w:adjustRightInd w:val="0"/>
              <w:snapToGrid w:val="0"/>
              <w:spacing w:line="340" w:lineRule="exact"/>
              <w:ind w:firstLine="429" w:firstLineChars="196"/>
              <w:rPr>
                <w:rFonts w:hint="eastAsia" w:ascii="宋体" w:hAnsi="宋体" w:cs="宋体"/>
                <w:kern w:val="0"/>
              </w:rPr>
            </w:pPr>
            <w:r>
              <w:rPr>
                <w:rFonts w:ascii="宋体" w:hAnsi="宋体" w:cs="宋体"/>
                <w:kern w:val="0"/>
              </w:rPr>
              <w:t>4、20</w:t>
            </w:r>
            <w:r>
              <w:rPr>
                <w:rFonts w:hint="eastAsia" w:ascii="宋体" w:hAnsi="宋体" w:cs="宋体"/>
                <w:kern w:val="0"/>
              </w:rPr>
              <w:t>17</w:t>
            </w:r>
            <w:r>
              <w:rPr>
                <w:rFonts w:ascii="宋体" w:hAnsi="宋体" w:cs="宋体"/>
                <w:kern w:val="0"/>
              </w:rPr>
              <w:t>届毕业生考研率为</w:t>
            </w:r>
            <w:r>
              <w:rPr>
                <w:rFonts w:hint="eastAsia" w:ascii="宋体" w:hAnsi="宋体" w:cs="宋体"/>
                <w:kern w:val="0"/>
              </w:rPr>
              <w:t>19.6</w:t>
            </w:r>
            <w:r>
              <w:rPr>
                <w:rFonts w:ascii="宋体" w:hAnsi="宋体" w:cs="宋体"/>
                <w:kern w:val="0"/>
              </w:rPr>
              <w:t>%，就业率为</w:t>
            </w:r>
            <w:r>
              <w:rPr>
                <w:rFonts w:hint="eastAsia" w:ascii="宋体" w:hAnsi="宋体" w:cs="宋体"/>
                <w:kern w:val="0"/>
              </w:rPr>
              <w:t>96.6</w:t>
            </w:r>
            <w:r>
              <w:rPr>
                <w:rFonts w:ascii="宋体" w:hAnsi="宋体" w:cs="宋体"/>
                <w:kern w:val="0"/>
              </w:rPr>
              <w:t>%</w:t>
            </w:r>
            <w:r>
              <w:rPr>
                <w:rFonts w:hint="eastAsia" w:ascii="宋体" w:hAnsi="宋体" w:cs="宋体"/>
                <w:kern w:val="0"/>
              </w:rPr>
              <w:t>。</w:t>
            </w:r>
          </w:p>
          <w:p>
            <w:pPr>
              <w:adjustRightInd w:val="0"/>
              <w:snapToGrid w:val="0"/>
              <w:spacing w:line="340" w:lineRule="exact"/>
              <w:ind w:firstLine="429" w:firstLineChars="196"/>
              <w:rPr>
                <w:rFonts w:hint="eastAsia" w:ascii="宋体" w:hAnsi="宋体" w:cs="宋体"/>
                <w:kern w:val="0"/>
              </w:rPr>
            </w:pPr>
            <w:r>
              <w:rPr>
                <w:rFonts w:hint="eastAsia" w:ascii="宋体" w:hAnsi="宋体" w:cs="宋体"/>
                <w:kern w:val="0"/>
              </w:rPr>
              <w:t>5、4名学生获校优秀毕业生荣誉称号，2名学生获省优秀毕业生荣誉称号；1名学生获考研之星称号；1人获优秀毕业生党员；1人获中国电信奖学金；学生团队获2017年中国牙病防治基金会大学生社会实践项目立项。多个学生团队获得国家、省、校级大学生创新创业项目立项。学生团队作品在第十三届“挑战杯”辽宁省大学生课外学术科技作品竞赛中获特等奖。</w:t>
            </w:r>
          </w:p>
        </w:tc>
        <w:tc>
          <w:tcPr>
            <w:tcW w:w="961" w:type="dxa"/>
          </w:tcPr>
          <w:p>
            <w:pPr>
              <w:adjustRightInd w:val="0"/>
              <w:snapToGrid w:val="0"/>
              <w:rPr>
                <w:rFonts w:hint="eastAsia" w:ascii="楷体_GB2312" w:hAnsi="宋体"/>
                <w:b/>
              </w:rPr>
            </w:pPr>
            <w:r>
              <w:rPr>
                <w:rFonts w:hint="eastAsia" w:ascii="楷体_GB2312" w:hAnsi="宋体"/>
                <w:b/>
              </w:rPr>
              <w:t>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86" w:hRule="atLeast"/>
        </w:trPr>
        <w:tc>
          <w:tcPr>
            <w:tcW w:w="710" w:type="dxa"/>
            <w:vAlign w:val="center"/>
          </w:tcPr>
          <w:p>
            <w:pPr>
              <w:jc w:val="center"/>
              <w:rPr>
                <w:rFonts w:hint="eastAsia" w:eastAsia="宋体"/>
                <w:b/>
                <w:bCs/>
              </w:rPr>
            </w:pPr>
            <w:r>
              <w:rPr>
                <w:rFonts w:hint="eastAsia" w:eastAsia="宋体"/>
                <w:b/>
                <w:bCs/>
              </w:rPr>
              <w:t>本年度所做的创新性工作</w:t>
            </w:r>
          </w:p>
        </w:tc>
        <w:tc>
          <w:tcPr>
            <w:tcW w:w="8161" w:type="dxa"/>
          </w:tcPr>
          <w:p>
            <w:pPr>
              <w:spacing w:line="340" w:lineRule="exact"/>
              <w:ind w:firstLine="429" w:firstLineChars="196"/>
              <w:rPr>
                <w:rFonts w:hint="eastAsia" w:ascii="宋体" w:hAnsi="宋体" w:cs="宋体"/>
                <w:kern w:val="0"/>
              </w:rPr>
            </w:pPr>
            <w:r>
              <w:rPr>
                <w:rFonts w:hint="eastAsia" w:ascii="宋体" w:hAnsi="宋体" w:cs="宋体"/>
                <w:kern w:val="0"/>
              </w:rPr>
              <w:t>1、组织开展“投身基层，立业辽宁”主题班会、优秀校友座谈会、考研经验交流会、职业规划与就业宣讲会等形式，引导在校生尽早确立人生目标、合理规划学业、职业未来。</w:t>
            </w:r>
          </w:p>
          <w:p>
            <w:pPr>
              <w:spacing w:line="340" w:lineRule="exact"/>
              <w:ind w:firstLine="429" w:firstLineChars="196"/>
              <w:rPr>
                <w:rFonts w:hint="eastAsia" w:ascii="宋体" w:hAnsi="宋体" w:cs="宋体"/>
                <w:kern w:val="0"/>
              </w:rPr>
            </w:pPr>
            <w:r>
              <w:rPr>
                <w:rFonts w:hint="eastAsia" w:ascii="宋体" w:hAnsi="宋体" w:cs="宋体"/>
                <w:kern w:val="0"/>
              </w:rPr>
              <w:t>2、通过举办口腔科普知识大赛、社会实践报告会、组织各级各类社会实践义诊活动，加强在校生专业思想教育，提高学生的专业学习兴趣和职场应变能力。</w:t>
            </w:r>
          </w:p>
          <w:p>
            <w:pPr>
              <w:spacing w:line="340" w:lineRule="exact"/>
              <w:ind w:firstLine="438"/>
              <w:rPr>
                <w:rFonts w:hint="eastAsia"/>
              </w:rPr>
            </w:pPr>
            <w:r>
              <w:rPr>
                <w:rFonts w:hint="eastAsia"/>
              </w:rPr>
              <w:t>3、口腔医学院团队申报辽宁省教育厅2017年高校辅导员工作精品项目一项。</w:t>
            </w:r>
          </w:p>
          <w:p>
            <w:pPr>
              <w:spacing w:line="340" w:lineRule="exact"/>
              <w:ind w:firstLine="438"/>
              <w:rPr>
                <w:rFonts w:hint="eastAsia"/>
              </w:rPr>
            </w:pPr>
            <w:r>
              <w:rPr>
                <w:rFonts w:hint="eastAsia"/>
              </w:rPr>
              <w:t>4、在院领导的支持下，出台</w:t>
            </w:r>
            <w:r>
              <w:rPr>
                <w:rFonts w:hint="eastAsia" w:ascii="宋体" w:hAnsi="宋体" w:cs="宋体"/>
                <w:kern w:val="0"/>
              </w:rPr>
              <w:t>了口腔医学院就业创业工作实施方案，将学生按照学习成绩、未来专业方向、就业、考研意向、省内外生源情况组建成六个团队分别与六个教研室教师结对子，初步促成全员参与就业</w:t>
            </w:r>
            <w:r>
              <w:rPr>
                <w:rFonts w:ascii="宋体" w:hAnsi="宋体" w:cs="宋体"/>
                <w:kern w:val="0"/>
              </w:rPr>
              <w:t>。</w:t>
            </w:r>
          </w:p>
          <w:p>
            <w:pPr>
              <w:spacing w:line="340" w:lineRule="exact"/>
              <w:ind w:firstLine="429" w:firstLineChars="196"/>
              <w:rPr>
                <w:rFonts w:hint="eastAsia" w:ascii="宋体" w:hAnsi="宋体" w:cs="宋体"/>
                <w:kern w:val="0"/>
              </w:rPr>
            </w:pPr>
          </w:p>
        </w:tc>
        <w:tc>
          <w:tcPr>
            <w:tcW w:w="961" w:type="dxa"/>
          </w:tcPr>
          <w:p>
            <w:pPr>
              <w:rPr>
                <w:rFonts w:hint="eastAsia" w:ascii="楷体_GB2312" w:hAnsi="宋体"/>
                <w:b/>
              </w:rPr>
            </w:pPr>
            <w:r>
              <w:rPr>
                <w:rFonts w:hint="eastAsia" w:ascii="楷体_GB2312" w:hAnsi="宋体"/>
                <w:b/>
              </w:rPr>
              <w:t>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30" w:hRule="atLeast"/>
        </w:trPr>
        <w:tc>
          <w:tcPr>
            <w:tcW w:w="710" w:type="dxa"/>
            <w:vAlign w:val="center"/>
          </w:tcPr>
          <w:p>
            <w:pPr>
              <w:jc w:val="center"/>
              <w:rPr>
                <w:rFonts w:hint="eastAsia" w:eastAsia="宋体"/>
                <w:b/>
                <w:bCs/>
              </w:rPr>
            </w:pPr>
            <w:r>
              <w:rPr>
                <w:rFonts w:hint="eastAsia" w:eastAsia="宋体"/>
                <w:b/>
                <w:bCs/>
              </w:rPr>
              <w:t>未完</w:t>
            </w:r>
          </w:p>
          <w:p>
            <w:pPr>
              <w:jc w:val="center"/>
              <w:rPr>
                <w:rFonts w:hint="eastAsia" w:eastAsia="宋体"/>
                <w:b/>
                <w:bCs/>
              </w:rPr>
            </w:pPr>
            <w:r>
              <w:rPr>
                <w:rFonts w:hint="eastAsia" w:eastAsia="宋体"/>
                <w:b/>
                <w:bCs/>
              </w:rPr>
              <w:t>成工</w:t>
            </w:r>
          </w:p>
          <w:p>
            <w:pPr>
              <w:jc w:val="center"/>
              <w:rPr>
                <w:rFonts w:hint="eastAsia" w:eastAsia="宋体"/>
                <w:b/>
                <w:bCs/>
              </w:rPr>
            </w:pPr>
            <w:r>
              <w:rPr>
                <w:rFonts w:hint="eastAsia" w:eastAsia="宋体"/>
                <w:b/>
                <w:bCs/>
              </w:rPr>
              <w:t>作及原因</w:t>
            </w:r>
          </w:p>
        </w:tc>
        <w:tc>
          <w:tcPr>
            <w:tcW w:w="8161" w:type="dxa"/>
          </w:tcPr>
          <w:p>
            <w:pPr>
              <w:spacing w:line="340" w:lineRule="exact"/>
              <w:rPr>
                <w:rFonts w:hint="eastAsia" w:ascii="楷体_GB2312" w:hAnsi="宋体"/>
                <w:b/>
              </w:rPr>
            </w:pPr>
          </w:p>
          <w:p>
            <w:pPr>
              <w:spacing w:line="340" w:lineRule="exact"/>
              <w:rPr>
                <w:rFonts w:hint="eastAsia" w:ascii="楷体_GB2312" w:hAnsi="宋体"/>
                <w:b/>
              </w:rPr>
            </w:pPr>
            <w:r>
              <w:rPr>
                <w:rFonts w:hint="eastAsia" w:ascii="楷体_GB2312" w:hAnsi="宋体"/>
                <w:bCs/>
              </w:rPr>
              <w:t xml:space="preserve">  无</w:t>
            </w:r>
          </w:p>
        </w:tc>
        <w:tc>
          <w:tcPr>
            <w:tcW w:w="961" w:type="dxa"/>
          </w:tcPr>
          <w:p>
            <w:pPr>
              <w:rPr>
                <w:rFonts w:hint="eastAsia" w:ascii="楷体_GB2312" w:hAnsi="宋体"/>
                <w:b/>
              </w:rPr>
            </w:pPr>
            <w:r>
              <w:rPr>
                <w:rFonts w:hint="eastAsia" w:ascii="楷体_GB2312" w:hAnsi="宋体"/>
                <w:b/>
              </w:rPr>
              <w:t>真实</w:t>
            </w:r>
          </w:p>
        </w:tc>
      </w:tr>
    </w:tbl>
    <w:p/>
    <w:p/>
    <w:p>
      <w:pPr>
        <w:jc w:val="center"/>
        <w:rPr>
          <w:rFonts w:ascii="黑体" w:eastAsia="黑体"/>
          <w:b/>
          <w:sz w:val="36"/>
        </w:rPr>
      </w:pPr>
      <w:r>
        <w:rPr>
          <w:rFonts w:ascii="黑体" w:eastAsia="黑体"/>
          <w:b/>
          <w:sz w:val="36"/>
        </w:rPr>
        <w:t>20</w:t>
      </w:r>
      <w:r>
        <w:rPr>
          <w:rFonts w:hint="eastAsia" w:ascii="黑体" w:eastAsia="黑体"/>
          <w:b/>
          <w:sz w:val="36"/>
        </w:rPr>
        <w:t>17年管理干部述职报告表</w:t>
      </w:r>
    </w:p>
    <w:p>
      <w:pPr>
        <w:rPr>
          <w:rFonts w:ascii="宋体" w:eastAsia="宋体"/>
          <w:b/>
          <w:sz w:val="28"/>
        </w:rPr>
      </w:pPr>
      <w:r>
        <w:rPr>
          <w:rFonts w:hint="eastAsia" w:ascii="宋体" w:eastAsia="宋体"/>
          <w:b/>
          <w:sz w:val="28"/>
        </w:rPr>
        <w:t xml:space="preserve">姓名：邢铖  </w:t>
      </w:r>
      <w:r>
        <w:rPr>
          <w:rFonts w:hint="eastAsia" w:ascii="宋体" w:hAnsi="宋体" w:eastAsia="宋体"/>
          <w:b/>
          <w:sz w:val="28"/>
          <w:szCs w:val="28"/>
        </w:rPr>
        <w:t>单位及职务：口腔医学院助理辅导员</w:t>
      </w:r>
      <w:r>
        <w:rPr>
          <w:rFonts w:hint="eastAsia"/>
        </w:rPr>
        <w:t xml:space="preserve"> </w:t>
      </w:r>
      <w:r>
        <w:rPr>
          <w:rFonts w:hint="eastAsia" w:ascii="宋体" w:eastAsia="宋体"/>
          <w:b/>
          <w:sz w:val="28"/>
        </w:rPr>
        <w:t xml:space="preserve"> 时间：2017年11月19日</w:t>
      </w:r>
    </w:p>
    <w:tbl>
      <w:tblPr>
        <w:tblStyle w:val="6"/>
        <w:tblW w:w="98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8161"/>
        <w:gridCol w:w="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10" w:type="dxa"/>
            <w:vAlign w:val="center"/>
          </w:tcPr>
          <w:p>
            <w:pPr>
              <w:jc w:val="center"/>
              <w:rPr>
                <w:rFonts w:eastAsia="宋体"/>
                <w:b/>
                <w:bCs/>
              </w:rPr>
            </w:pPr>
            <w:r>
              <w:rPr>
                <w:rFonts w:hint="eastAsia" w:eastAsia="宋体"/>
                <w:b/>
                <w:bCs/>
              </w:rPr>
              <w:t>项目</w:t>
            </w:r>
          </w:p>
        </w:tc>
        <w:tc>
          <w:tcPr>
            <w:tcW w:w="8161" w:type="dxa"/>
          </w:tcPr>
          <w:p>
            <w:pPr>
              <w:jc w:val="center"/>
              <w:rPr>
                <w:rFonts w:ascii="宋体" w:hAnsi="宋体" w:eastAsia="宋体"/>
                <w:b/>
              </w:rPr>
            </w:pPr>
            <w:r>
              <w:rPr>
                <w:rFonts w:hint="eastAsia" w:ascii="宋体" w:hAnsi="宋体" w:eastAsia="宋体"/>
                <w:b/>
              </w:rPr>
              <w:t>内               容</w:t>
            </w:r>
          </w:p>
        </w:tc>
        <w:tc>
          <w:tcPr>
            <w:tcW w:w="961" w:type="dxa"/>
          </w:tcPr>
          <w:p>
            <w:pPr>
              <w:jc w:val="center"/>
              <w:rPr>
                <w:rFonts w:ascii="宋体" w:hAnsi="宋体" w:eastAsia="宋体"/>
                <w:b/>
              </w:rPr>
            </w:pPr>
            <w:r>
              <w:rPr>
                <w:rFonts w:hint="eastAsia" w:ascii="宋体" w:hAnsi="宋体" w:eastAsia="宋体"/>
                <w:b/>
              </w:rPr>
              <w:t>真实性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0" w:hRule="atLeast"/>
        </w:trPr>
        <w:tc>
          <w:tcPr>
            <w:tcW w:w="710" w:type="dxa"/>
            <w:vAlign w:val="center"/>
          </w:tcPr>
          <w:p>
            <w:pPr>
              <w:jc w:val="center"/>
              <w:rPr>
                <w:rFonts w:eastAsia="宋体"/>
                <w:b/>
                <w:bCs/>
              </w:rPr>
            </w:pPr>
            <w:r>
              <w:rPr>
                <w:rFonts w:hint="eastAsia" w:eastAsia="宋体"/>
                <w:b/>
                <w:bCs/>
              </w:rPr>
              <w:t>本年度所做的核心工作</w:t>
            </w:r>
          </w:p>
        </w:tc>
        <w:tc>
          <w:tcPr>
            <w:tcW w:w="8161" w:type="dxa"/>
          </w:tcPr>
          <w:p>
            <w:pPr>
              <w:pStyle w:val="2"/>
              <w:adjustRightInd w:val="0"/>
              <w:snapToGrid w:val="0"/>
              <w:spacing w:line="340" w:lineRule="exact"/>
              <w:ind w:firstLine="438" w:firstLineChars="200"/>
              <w:jc w:val="left"/>
              <w:rPr>
                <w:rFonts w:ascii="楷体_GB2312" w:hAnsi="宋体"/>
                <w:b/>
              </w:rPr>
            </w:pPr>
            <w:r>
              <w:rPr>
                <w:rFonts w:hint="eastAsia" w:ascii="楷体_GB2312" w:hAnsi="宋体"/>
                <w:b/>
              </w:rPr>
              <w:t>本年度的核心工作是协助口腔医学院的专职辅导员老师开展大学生日常管理工作以及思想政治教育工作。</w:t>
            </w:r>
          </w:p>
          <w:p>
            <w:pPr>
              <w:pStyle w:val="2"/>
              <w:adjustRightInd w:val="0"/>
              <w:snapToGrid w:val="0"/>
              <w:spacing w:line="340" w:lineRule="exact"/>
              <w:ind w:firstLine="438" w:firstLineChars="200"/>
              <w:jc w:val="left"/>
              <w:rPr>
                <w:rFonts w:ascii="楷体_GB2312" w:hAnsi="宋体"/>
                <w:b/>
                <w:szCs w:val="24"/>
              </w:rPr>
            </w:pPr>
            <w:r>
              <w:rPr>
                <w:rFonts w:hint="eastAsia" w:ascii="楷体_GB2312" w:hAnsi="宋体"/>
                <w:b/>
                <w:szCs w:val="24"/>
              </w:rPr>
              <w:t>1、协助专职辅导员老师进行学生日常管理工作，在寝室内务方面：每月进行一次的寝室内务评比、四次寝室长培训，细化了寝室检查和评比规则并与德育学分与寝室和班级评优挂钩相结合，寝室内务良好，在学校学生系统联检中，得到主管领导的认可，在工作实践基础上总结归纳了寝室内务工作方法，使管理规范化、系统化。</w:t>
            </w:r>
          </w:p>
          <w:p>
            <w:pPr>
              <w:spacing w:line="340" w:lineRule="exact"/>
              <w:ind w:firstLine="438" w:firstLineChars="200"/>
              <w:jc w:val="left"/>
              <w:rPr>
                <w:rFonts w:ascii="楷体_GB2312" w:hAnsi="宋体"/>
                <w:b/>
              </w:rPr>
            </w:pPr>
            <w:r>
              <w:rPr>
                <w:rFonts w:hint="eastAsia" w:ascii="楷体_GB2312" w:hAnsi="宋体"/>
                <w:b/>
              </w:rPr>
              <w:t>2、协助专职辅导员老师开展“</w:t>
            </w:r>
            <w:r>
              <w:rPr>
                <w:rFonts w:hint="eastAsia" w:ascii="楷体_GB2312" w:hAnsi="楷体_GB2312"/>
                <w:b/>
              </w:rPr>
              <w:t>创建优良班风，形成良好学风</w:t>
            </w:r>
            <w:r>
              <w:rPr>
                <w:rFonts w:hint="eastAsia" w:ascii="楷体_GB2312" w:hAnsi="宋体"/>
                <w:b/>
              </w:rPr>
              <w:t>”</w:t>
            </w:r>
            <w:r>
              <w:rPr>
                <w:rFonts w:hint="eastAsia" w:ascii="楷体_GB2312" w:hAnsi="楷体_GB2312"/>
                <w:b/>
              </w:rPr>
              <w:t>活动，承袭2016年学风自律行动成果，</w:t>
            </w:r>
            <w:r>
              <w:rPr>
                <w:rFonts w:hint="eastAsia" w:ascii="楷体_GB2312" w:hAnsi="宋体"/>
                <w:b/>
              </w:rPr>
              <w:t>通过查课，查自习，查寝的严格监督机制，严格执行辅导员听课制度，</w:t>
            </w:r>
            <w:r>
              <w:rPr>
                <w:rFonts w:hint="eastAsia" w:ascii="楷体_GB2312" w:hAnsi="楷体_GB2312"/>
                <w:b/>
              </w:rPr>
              <w:t>加强学</w:t>
            </w:r>
            <w:r>
              <w:rPr>
                <w:rFonts w:hint="eastAsia" w:ascii="楷体_GB2312" w:hAnsi="宋体"/>
                <w:b/>
              </w:rPr>
              <w:t>风建设工作。</w:t>
            </w:r>
          </w:p>
          <w:p>
            <w:pPr>
              <w:tabs>
                <w:tab w:val="left" w:pos="6791"/>
              </w:tabs>
              <w:spacing w:line="340" w:lineRule="exact"/>
              <w:ind w:left="-83" w:leftChars="-38" w:right="-57" w:rightChars="-26" w:firstLine="430" w:firstLineChars="196"/>
              <w:rPr>
                <w:rFonts w:ascii="楷体_GB2312" w:hAnsi="楷体_GB2312"/>
                <w:b/>
                <w:bCs/>
                <w:szCs w:val="32"/>
              </w:rPr>
            </w:pPr>
            <w:r>
              <w:rPr>
                <w:rFonts w:hint="eastAsia" w:ascii="楷体_GB2312"/>
                <w:b/>
              </w:rPr>
              <w:t>3、</w:t>
            </w:r>
            <w:r>
              <w:rPr>
                <w:rFonts w:hint="eastAsia" w:ascii="楷体_GB2312" w:hAnsi="宋体"/>
                <w:b/>
              </w:rPr>
              <w:t>在思想政治教育工作方面：</w:t>
            </w:r>
            <w:r>
              <w:rPr>
                <w:rFonts w:hint="eastAsia" w:ascii="楷体_GB2312" w:hAnsi="楷体_GB2312"/>
                <w:b/>
                <w:bCs/>
                <w:szCs w:val="32"/>
              </w:rPr>
              <w:t>协助专职辅导员老师积极开展团课，带领广大团员学习十九大精神、习近平总书记系列重要讲话、习近平新时代思想、习近平七年知青岁月等，并召开班团会，以深入学习和领会精神。所在口腔医学院团委被评为锦州医科大学五四红旗团委。</w:t>
            </w:r>
          </w:p>
          <w:p>
            <w:pPr>
              <w:spacing w:line="340" w:lineRule="exact"/>
              <w:ind w:left="-738" w:leftChars="-337" w:right="-850" w:rightChars="-388"/>
              <w:jc w:val="left"/>
              <w:rPr>
                <w:rFonts w:ascii="楷体_GB2312" w:hAnsi="楷体_GB2312"/>
                <w:b/>
                <w:bCs/>
                <w:szCs w:val="32"/>
              </w:rPr>
            </w:pPr>
            <w:r>
              <w:rPr>
                <w:rFonts w:hint="eastAsia" w:ascii="楷体_GB2312" w:hAnsi="宋体"/>
                <w:b/>
              </w:rPr>
              <w:t>3、在</w:t>
            </w:r>
          </w:p>
          <w:p>
            <w:pPr>
              <w:spacing w:line="340" w:lineRule="exact"/>
              <w:ind w:left="-710" w:leftChars="-324" w:right="-984" w:rightChars="-449"/>
              <w:rPr>
                <w:rFonts w:ascii="楷体_GB2312" w:hAnsi="宋体"/>
                <w:b/>
              </w:rPr>
            </w:pPr>
          </w:p>
        </w:tc>
        <w:tc>
          <w:tcPr>
            <w:tcW w:w="961" w:type="dxa"/>
          </w:tcPr>
          <w:p>
            <w:pPr>
              <w:rPr>
                <w:rFonts w:ascii="楷体_GB2312" w:hAnsi="宋体"/>
                <w:b/>
              </w:rPr>
            </w:pPr>
            <w:r>
              <w:rPr>
                <w:rFonts w:hint="eastAsia" w:ascii="楷体_GB2312" w:hAnsi="宋体"/>
                <w:b/>
              </w:rPr>
              <w:t>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40" w:hRule="atLeast"/>
        </w:trPr>
        <w:tc>
          <w:tcPr>
            <w:tcW w:w="710" w:type="dxa"/>
            <w:vAlign w:val="center"/>
          </w:tcPr>
          <w:p>
            <w:pPr>
              <w:jc w:val="center"/>
              <w:rPr>
                <w:rFonts w:eastAsia="宋体"/>
                <w:b/>
                <w:bCs/>
              </w:rPr>
            </w:pPr>
            <w:r>
              <w:rPr>
                <w:rFonts w:hint="eastAsia" w:eastAsia="宋体"/>
                <w:b/>
                <w:bCs/>
              </w:rPr>
              <w:t>本年度所做的常规</w:t>
            </w:r>
          </w:p>
          <w:p>
            <w:pPr>
              <w:jc w:val="center"/>
              <w:rPr>
                <w:rFonts w:eastAsia="宋体"/>
                <w:b/>
                <w:bCs/>
              </w:rPr>
            </w:pPr>
            <w:r>
              <w:rPr>
                <w:rFonts w:hint="eastAsia" w:eastAsia="宋体"/>
                <w:b/>
                <w:bCs/>
              </w:rPr>
              <w:t>工作</w:t>
            </w:r>
          </w:p>
        </w:tc>
        <w:tc>
          <w:tcPr>
            <w:tcW w:w="8161" w:type="dxa"/>
          </w:tcPr>
          <w:p>
            <w:pPr>
              <w:pStyle w:val="2"/>
              <w:adjustRightInd w:val="0"/>
              <w:snapToGrid w:val="0"/>
              <w:spacing w:line="340" w:lineRule="exact"/>
              <w:ind w:firstLine="438" w:firstLineChars="200"/>
              <w:rPr>
                <w:rFonts w:hAnsi="宋体" w:cs="宋体"/>
                <w:b/>
                <w:kern w:val="0"/>
              </w:rPr>
            </w:pPr>
            <w:r>
              <w:rPr>
                <w:rFonts w:hint="eastAsia" w:hAnsi="宋体" w:cs="宋体"/>
                <w:b/>
                <w:kern w:val="0"/>
              </w:rPr>
              <w:t>1、协助专职辅导员老师对学生进行思想稳定工作。</w:t>
            </w:r>
          </w:p>
          <w:p>
            <w:pPr>
              <w:pStyle w:val="2"/>
              <w:adjustRightInd w:val="0"/>
              <w:snapToGrid w:val="0"/>
              <w:spacing w:line="340" w:lineRule="exact"/>
              <w:ind w:firstLine="438" w:firstLineChars="200"/>
              <w:rPr>
                <w:rFonts w:hAnsi="宋体" w:cs="宋体"/>
                <w:b/>
                <w:kern w:val="0"/>
              </w:rPr>
            </w:pPr>
            <w:r>
              <w:rPr>
                <w:rFonts w:hint="eastAsia" w:hAnsi="宋体" w:cs="宋体"/>
                <w:b/>
                <w:kern w:val="0"/>
              </w:rPr>
              <w:t>2、配合医院党委、学生工作处、校团委、大学生发展中心、招生就业处、教务处、教材考试中心等部门完成各项工作。</w:t>
            </w:r>
          </w:p>
          <w:p>
            <w:pPr>
              <w:pStyle w:val="2"/>
              <w:adjustRightInd w:val="0"/>
              <w:snapToGrid w:val="0"/>
              <w:spacing w:line="340" w:lineRule="exact"/>
              <w:ind w:firstLine="438" w:firstLineChars="200"/>
              <w:rPr>
                <w:rFonts w:hAnsi="宋体" w:cs="宋体"/>
                <w:b/>
                <w:kern w:val="0"/>
              </w:rPr>
            </w:pPr>
            <w:r>
              <w:rPr>
                <w:rFonts w:hint="eastAsia" w:hAnsi="宋体" w:cs="宋体"/>
                <w:b/>
                <w:kern w:val="0"/>
              </w:rPr>
              <w:t>3、协助专职辅导员老师依据认定结果和奖助学金分配的名额、校奖助学金评选办法，顺利</w:t>
            </w:r>
            <w:r>
              <w:rPr>
                <w:rFonts w:hAnsi="宋体" w:cs="宋体"/>
                <w:b/>
                <w:kern w:val="0"/>
              </w:rPr>
              <w:t>完成了今年的国家奖助学金评定工作</w:t>
            </w:r>
            <w:r>
              <w:rPr>
                <w:rFonts w:hint="eastAsia" w:hAnsi="宋体" w:cs="宋体"/>
                <w:b/>
                <w:kern w:val="0"/>
              </w:rPr>
              <w:t>。</w:t>
            </w:r>
          </w:p>
          <w:p>
            <w:pPr>
              <w:pStyle w:val="2"/>
              <w:adjustRightInd w:val="0"/>
              <w:snapToGrid w:val="0"/>
              <w:spacing w:line="340" w:lineRule="exact"/>
              <w:ind w:firstLine="438" w:firstLineChars="200"/>
              <w:rPr>
                <w:rFonts w:hAnsi="宋体" w:cs="宋体"/>
                <w:b/>
                <w:kern w:val="0"/>
              </w:rPr>
            </w:pPr>
            <w:r>
              <w:rPr>
                <w:rFonts w:hint="eastAsia" w:hAnsi="宋体" w:cs="宋体"/>
                <w:b/>
                <w:kern w:val="0"/>
              </w:rPr>
              <w:t>4</w:t>
            </w:r>
            <w:r>
              <w:rPr>
                <w:rFonts w:hAnsi="宋体" w:cs="宋体"/>
                <w:b/>
                <w:kern w:val="0"/>
              </w:rPr>
              <w:t>、</w:t>
            </w:r>
            <w:r>
              <w:rPr>
                <w:rFonts w:hint="eastAsia" w:hAnsi="宋体" w:cs="宋体"/>
                <w:b/>
                <w:kern w:val="0"/>
              </w:rPr>
              <w:t>协助专职辅导员老师顺利完成2016-2017学年度</w:t>
            </w:r>
            <w:r>
              <w:rPr>
                <w:rFonts w:hAnsi="宋体" w:cs="宋体"/>
                <w:b/>
                <w:kern w:val="0"/>
              </w:rPr>
              <w:t>校优秀学生奖学金评定</w:t>
            </w:r>
            <w:r>
              <w:rPr>
                <w:rFonts w:hint="eastAsia" w:hAnsi="宋体" w:cs="宋体"/>
                <w:b/>
                <w:kern w:val="0"/>
              </w:rPr>
              <w:t>、</w:t>
            </w:r>
            <w:r>
              <w:rPr>
                <w:rFonts w:hAnsi="宋体" w:cs="宋体"/>
                <w:b/>
                <w:kern w:val="0"/>
              </w:rPr>
              <w:t>学生先进个人、先进班集体、</w:t>
            </w:r>
            <w:r>
              <w:rPr>
                <w:rFonts w:hint="eastAsia" w:hAnsi="宋体" w:cs="宋体"/>
                <w:b/>
                <w:kern w:val="0"/>
              </w:rPr>
              <w:t>文明寝室</w:t>
            </w:r>
            <w:r>
              <w:rPr>
                <w:rFonts w:hAnsi="宋体" w:cs="宋体"/>
                <w:b/>
                <w:kern w:val="0"/>
              </w:rPr>
              <w:t>评比工作</w:t>
            </w:r>
            <w:r>
              <w:rPr>
                <w:rFonts w:hint="eastAsia" w:hAnsi="宋体" w:cs="宋体"/>
                <w:b/>
                <w:kern w:val="0"/>
              </w:rPr>
              <w:t>。</w:t>
            </w:r>
          </w:p>
          <w:p>
            <w:pPr>
              <w:pStyle w:val="2"/>
              <w:adjustRightInd w:val="0"/>
              <w:snapToGrid w:val="0"/>
              <w:spacing w:line="340" w:lineRule="exact"/>
              <w:ind w:firstLine="438" w:firstLineChars="200"/>
              <w:rPr>
                <w:rFonts w:ascii="楷体_GB2312" w:hAnsi="宋体"/>
                <w:b/>
                <w:szCs w:val="24"/>
              </w:rPr>
            </w:pPr>
            <w:r>
              <w:rPr>
                <w:rFonts w:hint="eastAsia" w:ascii="楷体_GB2312" w:hAnsi="宋体"/>
                <w:b/>
                <w:szCs w:val="24"/>
              </w:rPr>
              <w:t>5、协助专职辅导员老师开展 “十佳寝室评比”，“9.20爱牙日”，“为爱防艾，始于口腔”大型禁毒防艾系列活动，学习经验交流，考研讲座主题活动，以促进班风建设为主题的内容新颖的班团召开10次，增强了班级的凝聚力，促进良好班风形成。</w:t>
            </w:r>
          </w:p>
          <w:p>
            <w:pPr>
              <w:pStyle w:val="2"/>
              <w:adjustRightInd w:val="0"/>
              <w:snapToGrid w:val="0"/>
              <w:spacing w:line="340" w:lineRule="exact"/>
              <w:ind w:firstLine="438" w:firstLineChars="200"/>
              <w:rPr>
                <w:rFonts w:ascii="楷体_GB2312" w:hAnsi="宋体"/>
                <w:b/>
                <w:szCs w:val="24"/>
              </w:rPr>
            </w:pPr>
            <w:r>
              <w:rPr>
                <w:rFonts w:hint="eastAsia" w:ascii="楷体_GB2312" w:hAnsi="宋体"/>
                <w:b/>
                <w:szCs w:val="24"/>
              </w:rPr>
              <w:t>6、完成了17级学生学生证办理工作以及老生学生证补办工作。</w:t>
            </w:r>
          </w:p>
          <w:p>
            <w:pPr>
              <w:pStyle w:val="2"/>
              <w:adjustRightInd w:val="0"/>
              <w:snapToGrid w:val="0"/>
              <w:spacing w:line="340" w:lineRule="exact"/>
              <w:ind w:firstLine="438" w:firstLineChars="200"/>
              <w:rPr>
                <w:rFonts w:ascii="楷体_GB2312" w:hAnsi="宋体"/>
                <w:b/>
                <w:szCs w:val="24"/>
              </w:rPr>
            </w:pPr>
            <w:r>
              <w:rPr>
                <w:rFonts w:hint="eastAsia" w:ascii="楷体_GB2312" w:hAnsi="宋体"/>
                <w:b/>
                <w:szCs w:val="24"/>
              </w:rPr>
              <w:t>7、完成了2015级学生必细信息采集工作。</w:t>
            </w:r>
          </w:p>
          <w:p>
            <w:pPr>
              <w:pStyle w:val="2"/>
              <w:adjustRightInd w:val="0"/>
              <w:snapToGrid w:val="0"/>
              <w:spacing w:line="340" w:lineRule="exact"/>
              <w:ind w:firstLine="430" w:firstLineChars="196"/>
              <w:rPr>
                <w:rFonts w:ascii="楷体_GB2312" w:hAnsi="宋体"/>
                <w:b/>
                <w:szCs w:val="24"/>
              </w:rPr>
            </w:pPr>
            <w:r>
              <w:rPr>
                <w:rFonts w:hint="eastAsia" w:ascii="楷体_GB2312" w:hAnsi="宋体"/>
                <w:b/>
                <w:szCs w:val="24"/>
              </w:rPr>
              <w:t>8、完成了2017年学生参保工作。</w:t>
            </w:r>
          </w:p>
        </w:tc>
        <w:tc>
          <w:tcPr>
            <w:tcW w:w="961" w:type="dxa"/>
          </w:tcPr>
          <w:p>
            <w:pPr>
              <w:pStyle w:val="2"/>
              <w:adjustRightInd w:val="0"/>
              <w:snapToGrid w:val="0"/>
              <w:rPr>
                <w:rFonts w:ascii="楷体_GB2312" w:hAnsi="宋体"/>
                <w:b/>
                <w:szCs w:val="24"/>
              </w:rPr>
            </w:pPr>
            <w:r>
              <w:rPr>
                <w:rFonts w:hint="eastAsia" w:ascii="楷体_GB2312" w:hAnsi="宋体"/>
                <w:b/>
                <w:szCs w:val="24"/>
              </w:rPr>
              <w:t>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0" w:type="dxa"/>
            <w:vAlign w:val="center"/>
          </w:tcPr>
          <w:p>
            <w:pPr>
              <w:jc w:val="center"/>
              <w:rPr>
                <w:rFonts w:eastAsia="宋体"/>
                <w:b/>
                <w:bCs/>
              </w:rPr>
            </w:pPr>
            <w:r>
              <w:rPr>
                <w:rFonts w:hint="eastAsia" w:eastAsia="宋体"/>
                <w:b/>
                <w:bCs/>
              </w:rPr>
              <w:t>党风廉政建设情况</w:t>
            </w:r>
          </w:p>
        </w:tc>
        <w:tc>
          <w:tcPr>
            <w:tcW w:w="8161" w:type="dxa"/>
          </w:tcPr>
          <w:p>
            <w:pPr>
              <w:spacing w:line="340" w:lineRule="exact"/>
              <w:ind w:firstLine="430" w:firstLineChars="196"/>
              <w:rPr>
                <w:rFonts w:ascii="宋体" w:hAnsi="宋体" w:cs="宋体"/>
                <w:b/>
                <w:kern w:val="0"/>
              </w:rPr>
            </w:pPr>
            <w:r>
              <w:rPr>
                <w:rFonts w:hint="eastAsia" w:ascii="楷体_GB2312" w:hAnsi="宋体"/>
                <w:b/>
              </w:rPr>
              <w:t>思想积极要求进步，积极向党组织靠拢，</w:t>
            </w:r>
            <w:r>
              <w:rPr>
                <w:rFonts w:ascii="宋体" w:hAnsi="宋体" w:cs="宋体"/>
                <w:b/>
                <w:kern w:val="0"/>
              </w:rPr>
              <w:t>及时学习党中央、国务院关于加强党风廉政建设、</w:t>
            </w:r>
            <w:r>
              <w:rPr>
                <w:rFonts w:hint="eastAsia" w:ascii="宋体" w:hAnsi="宋体" w:cs="宋体"/>
                <w:b/>
                <w:kern w:val="0"/>
              </w:rPr>
              <w:t>十九大报告，</w:t>
            </w:r>
            <w:r>
              <w:rPr>
                <w:rFonts w:ascii="宋体" w:hAnsi="宋体" w:cs="宋体"/>
                <w:b/>
                <w:kern w:val="0"/>
              </w:rPr>
              <w:t>牢固树立共产主义的世界观、人生观、价值观，从思想上、政治上时刻与党中央及各级党组织保持高度一致。</w:t>
            </w:r>
          </w:p>
          <w:p>
            <w:pPr>
              <w:spacing w:line="340" w:lineRule="exact"/>
              <w:ind w:firstLine="430" w:firstLineChars="196"/>
              <w:rPr>
                <w:rFonts w:ascii="楷体_GB2312" w:hAnsi="宋体"/>
                <w:b/>
              </w:rPr>
            </w:pPr>
            <w:r>
              <w:rPr>
                <w:rFonts w:hint="eastAsia" w:ascii="楷体_GB2312" w:hAnsi="宋体"/>
                <w:b/>
              </w:rPr>
              <w:t>对待工作、学生认真负责，有较强的政治敏感性，对待敏感的大事件，能积极反映，妥善处理，对学生们能正确引导，适应社会大势。掌握党和国家的政策方针，指导自己的工作。特别是党的十九胜利召开后，在广大党员和团员同学中宣传十九大精神、习近平中国特色社会主义新时代思想等内容，帮助学生树立崇高的理想。</w:t>
            </w:r>
          </w:p>
        </w:tc>
        <w:tc>
          <w:tcPr>
            <w:tcW w:w="961" w:type="dxa"/>
          </w:tcPr>
          <w:p>
            <w:pPr>
              <w:rPr>
                <w:rFonts w:ascii="楷体_GB2312" w:hAnsi="宋体"/>
                <w:b/>
              </w:rPr>
            </w:pPr>
            <w:r>
              <w:rPr>
                <w:rFonts w:hint="eastAsia" w:ascii="楷体_GB2312" w:hAnsi="宋体"/>
                <w:b/>
              </w:rPr>
              <w:t>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5" w:hRule="atLeast"/>
        </w:trPr>
        <w:tc>
          <w:tcPr>
            <w:tcW w:w="710" w:type="dxa"/>
            <w:vAlign w:val="center"/>
          </w:tcPr>
          <w:p>
            <w:pPr>
              <w:jc w:val="center"/>
              <w:rPr>
                <w:rFonts w:eastAsia="宋体"/>
                <w:b/>
                <w:bCs/>
              </w:rPr>
            </w:pPr>
            <w:r>
              <w:rPr>
                <w:rFonts w:hint="eastAsia" w:eastAsia="宋体"/>
                <w:b/>
                <w:bCs/>
              </w:rPr>
              <w:t>完成岗位工作</w:t>
            </w:r>
          </w:p>
          <w:p>
            <w:pPr>
              <w:jc w:val="center"/>
              <w:rPr>
                <w:rFonts w:eastAsia="宋体"/>
                <w:b/>
                <w:bCs/>
              </w:rPr>
            </w:pPr>
            <w:r>
              <w:rPr>
                <w:rFonts w:hint="eastAsia" w:eastAsia="宋体"/>
                <w:b/>
                <w:bCs/>
              </w:rPr>
              <w:t>情况</w:t>
            </w:r>
          </w:p>
        </w:tc>
        <w:tc>
          <w:tcPr>
            <w:tcW w:w="8161" w:type="dxa"/>
          </w:tcPr>
          <w:p>
            <w:pPr>
              <w:adjustRightInd w:val="0"/>
              <w:snapToGrid w:val="0"/>
              <w:spacing w:line="340" w:lineRule="exact"/>
              <w:ind w:firstLine="430" w:firstLineChars="196"/>
              <w:rPr>
                <w:rFonts w:ascii="楷体_GB2312" w:hAnsi="宋体"/>
                <w:b/>
              </w:rPr>
            </w:pPr>
            <w:r>
              <w:rPr>
                <w:rFonts w:hint="eastAsia" w:ascii="楷体_GB2312" w:hAnsi="宋体"/>
                <w:b/>
              </w:rPr>
              <w:t>认真履行助理辅导员职责，积极工作，对待工作有充足的热情，将自己的工作与学院的发展紧密联系起来，正确对待助理辅导员工作，同专职辅导员老师一样严格要求自己，主动完善自己的工作能力，善于发现自身的不足，用高要求来要求自己，追求更高的工作水平，为学院的发展奉献自己的一份力。</w:t>
            </w:r>
          </w:p>
        </w:tc>
        <w:tc>
          <w:tcPr>
            <w:tcW w:w="961" w:type="dxa"/>
          </w:tcPr>
          <w:p>
            <w:pPr>
              <w:adjustRightInd w:val="0"/>
              <w:snapToGrid w:val="0"/>
              <w:rPr>
                <w:rFonts w:ascii="楷体_GB2312" w:hAnsi="宋体"/>
                <w:b/>
              </w:rPr>
            </w:pPr>
            <w:r>
              <w:rPr>
                <w:rFonts w:hint="eastAsia" w:ascii="楷体_GB2312" w:hAnsi="宋体"/>
                <w:b/>
              </w:rPr>
              <w:t>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86" w:hRule="atLeast"/>
        </w:trPr>
        <w:tc>
          <w:tcPr>
            <w:tcW w:w="710" w:type="dxa"/>
            <w:vAlign w:val="center"/>
          </w:tcPr>
          <w:p>
            <w:pPr>
              <w:jc w:val="center"/>
              <w:rPr>
                <w:rFonts w:eastAsia="宋体"/>
                <w:b/>
                <w:bCs/>
              </w:rPr>
            </w:pPr>
            <w:r>
              <w:rPr>
                <w:rFonts w:hint="eastAsia" w:eastAsia="宋体"/>
                <w:b/>
                <w:bCs/>
              </w:rPr>
              <w:t>本年度所做的创新性工作</w:t>
            </w:r>
          </w:p>
        </w:tc>
        <w:tc>
          <w:tcPr>
            <w:tcW w:w="8161" w:type="dxa"/>
          </w:tcPr>
          <w:p>
            <w:pPr>
              <w:spacing w:line="340" w:lineRule="exact"/>
              <w:ind w:firstLine="430" w:firstLineChars="196"/>
              <w:rPr>
                <w:rFonts w:ascii="楷体_GB2312" w:hAnsi="楷体_GB2312"/>
                <w:b/>
                <w:bCs/>
                <w:szCs w:val="32"/>
              </w:rPr>
            </w:pPr>
            <w:r>
              <w:rPr>
                <w:rFonts w:hint="eastAsia" w:ascii="楷体_GB2312" w:hAnsi="宋体"/>
                <w:b/>
              </w:rPr>
              <w:t>1、参与</w:t>
            </w:r>
            <w:r>
              <w:rPr>
                <w:rFonts w:hint="eastAsia"/>
                <w:b/>
              </w:rPr>
              <w:t>口腔医学院团队申报</w:t>
            </w:r>
            <w:r>
              <w:rPr>
                <w:rFonts w:hint="eastAsia"/>
                <w:b/>
                <w:bCs/>
              </w:rPr>
              <w:t>辽宁青少年思想引导工作优秀典型载体——</w:t>
            </w:r>
            <w:r>
              <w:rPr>
                <w:rFonts w:hint="eastAsia" w:ascii="楷体_GB2312" w:hAnsi="楷体_GB2312"/>
                <w:b/>
                <w:bCs/>
              </w:rPr>
              <w:t>“</w:t>
            </w:r>
            <w:r>
              <w:rPr>
                <w:rFonts w:hint="eastAsia" w:ascii="楷体_GB2312" w:hAnsi="楷体_GB2312"/>
                <w:b/>
                <w:bCs/>
                <w:szCs w:val="32"/>
              </w:rPr>
              <w:t>I牙逐梦工作室”。</w:t>
            </w:r>
          </w:p>
          <w:p>
            <w:pPr>
              <w:spacing w:line="340" w:lineRule="exact"/>
              <w:rPr>
                <w:rFonts w:ascii="楷体_GB2312" w:hAnsi="宋体"/>
                <w:b/>
              </w:rPr>
            </w:pPr>
          </w:p>
        </w:tc>
        <w:tc>
          <w:tcPr>
            <w:tcW w:w="961" w:type="dxa"/>
          </w:tcPr>
          <w:p>
            <w:pPr>
              <w:rPr>
                <w:rFonts w:ascii="楷体_GB2312" w:hAnsi="宋体"/>
                <w:b/>
              </w:rPr>
            </w:pPr>
            <w:r>
              <w:rPr>
                <w:rFonts w:hint="eastAsia" w:ascii="楷体_GB2312" w:hAnsi="宋体"/>
                <w:b/>
              </w:rPr>
              <w:t>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30" w:hRule="atLeast"/>
        </w:trPr>
        <w:tc>
          <w:tcPr>
            <w:tcW w:w="710" w:type="dxa"/>
            <w:vAlign w:val="center"/>
          </w:tcPr>
          <w:p>
            <w:pPr>
              <w:jc w:val="center"/>
              <w:rPr>
                <w:rFonts w:eastAsia="宋体"/>
                <w:b/>
                <w:bCs/>
              </w:rPr>
            </w:pPr>
            <w:r>
              <w:rPr>
                <w:rFonts w:hint="eastAsia" w:eastAsia="宋体"/>
                <w:b/>
                <w:bCs/>
              </w:rPr>
              <w:t>未完</w:t>
            </w:r>
          </w:p>
          <w:p>
            <w:pPr>
              <w:jc w:val="center"/>
              <w:rPr>
                <w:rFonts w:eastAsia="宋体"/>
                <w:b/>
                <w:bCs/>
              </w:rPr>
            </w:pPr>
            <w:r>
              <w:rPr>
                <w:rFonts w:hint="eastAsia" w:eastAsia="宋体"/>
                <w:b/>
                <w:bCs/>
              </w:rPr>
              <w:t>成工</w:t>
            </w:r>
          </w:p>
          <w:p>
            <w:pPr>
              <w:jc w:val="center"/>
              <w:rPr>
                <w:rFonts w:eastAsia="宋体"/>
                <w:b/>
                <w:bCs/>
              </w:rPr>
            </w:pPr>
            <w:r>
              <w:rPr>
                <w:rFonts w:hint="eastAsia" w:eastAsia="宋体"/>
                <w:b/>
                <w:bCs/>
              </w:rPr>
              <w:t>作及原因</w:t>
            </w:r>
          </w:p>
        </w:tc>
        <w:tc>
          <w:tcPr>
            <w:tcW w:w="8161" w:type="dxa"/>
          </w:tcPr>
          <w:p>
            <w:pPr>
              <w:spacing w:line="340" w:lineRule="exact"/>
              <w:rPr>
                <w:rFonts w:ascii="楷体_GB2312" w:hAnsi="宋体"/>
                <w:b/>
              </w:rPr>
            </w:pPr>
            <w:r>
              <w:rPr>
                <w:rFonts w:hint="eastAsia" w:ascii="楷体_GB2312" w:hAnsi="宋体"/>
                <w:b/>
              </w:rPr>
              <w:t>无</w:t>
            </w:r>
          </w:p>
        </w:tc>
        <w:tc>
          <w:tcPr>
            <w:tcW w:w="961" w:type="dxa"/>
          </w:tcPr>
          <w:p>
            <w:pPr>
              <w:rPr>
                <w:rFonts w:ascii="楷体_GB2312" w:hAnsi="宋体"/>
                <w:b/>
              </w:rPr>
            </w:pPr>
            <w:r>
              <w:rPr>
                <w:rFonts w:hint="eastAsia" w:ascii="楷体_GB2312" w:hAnsi="宋体"/>
                <w:b/>
              </w:rPr>
              <w:t>真实</w:t>
            </w:r>
          </w:p>
        </w:tc>
      </w:tr>
    </w:tbl>
    <w:p/>
    <w:p/>
    <w:sectPr>
      <w:headerReference r:id="rId3" w:type="default"/>
      <w:pgSz w:w="11907" w:h="16840"/>
      <w:pgMar w:top="1134" w:right="1134" w:bottom="851" w:left="1134" w:header="851" w:footer="567" w:gutter="0"/>
      <w:cols w:space="425" w:num="1"/>
      <w:docGrid w:type="linesAndChars" w:linePitch="330" w:charSpace="-428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楷体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00007A87" w:usb1="80000000" w:usb2="00000008" w:usb3="00000000" w:csb0="400001FF" w:csb1="FFFF0000"/>
  </w:font>
  <w:font w:name="仿宋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4AACE6"/>
    <w:multiLevelType w:val="singleLevel"/>
    <w:tmpl w:val="564AACE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D7864"/>
    <w:rsid w:val="0006404B"/>
    <w:rsid w:val="001E2D8A"/>
    <w:rsid w:val="00562B6E"/>
    <w:rsid w:val="00590E02"/>
    <w:rsid w:val="008940D9"/>
    <w:rsid w:val="008B7A3D"/>
    <w:rsid w:val="008F34ED"/>
    <w:rsid w:val="00A47F63"/>
    <w:rsid w:val="00BD7864"/>
    <w:rsid w:val="00E60192"/>
    <w:rsid w:val="00F27204"/>
    <w:rsid w:val="00FF1CBB"/>
    <w:rsid w:val="653664B5"/>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楷体_GB2312" w:cs="Times New Roman"/>
      <w:kern w:val="2"/>
      <w:sz w:val="24"/>
      <w:szCs w:val="24"/>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9"/>
    <w:qFormat/>
    <w:uiPriority w:val="0"/>
    <w:rPr>
      <w:rFonts w:ascii="宋体" w:hAnsi="Courier New"/>
      <w:szCs w:val="20"/>
    </w:rPr>
  </w:style>
  <w:style w:type="paragraph" w:styleId="3">
    <w:name w:val="footer"/>
    <w:basedOn w:val="1"/>
    <w:link w:val="8"/>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5"/>
    <w:link w:val="4"/>
    <w:semiHidden/>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纯文本 Char"/>
    <w:basedOn w:val="5"/>
    <w:link w:val="2"/>
    <w:uiPriority w:val="0"/>
    <w:rPr>
      <w:rFonts w:ascii="宋体" w:hAnsi="Courier New" w:eastAsia="楷体_GB2312" w:cs="Times New Roman"/>
      <w:sz w:val="24"/>
      <w:szCs w:val="20"/>
    </w:rPr>
  </w:style>
  <w:style w:type="paragraph" w:customStyle="1" w:styleId="10">
    <w:name w:val="List Paragraph"/>
    <w:basedOn w:val="1"/>
    <w:qFormat/>
    <w:uiPriority w:val="0"/>
    <w:pPr>
      <w:ind w:firstLine="420" w:firstLineChars="200"/>
    </w:pPr>
    <w:rPr>
      <w:rFonts w:ascii="Calibri" w:hAnsi="Calibri" w:eastAsia="宋体"/>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728</Words>
  <Characters>4153</Characters>
  <Lines>34</Lines>
  <Paragraphs>9</Paragraphs>
  <TotalTime>0</TotalTime>
  <ScaleCrop>false</ScaleCrop>
  <LinksUpToDate>false</LinksUpToDate>
  <CharactersWithSpaces>4872</CharactersWithSpaces>
  <Application>WPS Office_10.1.0.6156_F1E327BC-269C-435d-A152-05C5408002CA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2017-11-19T08:00:00Z</dcterms:created>
  <dc:creator>Administrator</dc:creator>
  <cp:lastModifiedBy>Administrator</cp:lastModifiedBy>
  <dcterms:modified xsi:type="dcterms:W3CDTF">2017-11-20T05:26:32Z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2052-10.1.0.6156</vt:lpwstr>
  </property>
</Properties>
</file>